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81" w:rsidRPr="000623F0" w:rsidRDefault="000623F0" w:rsidP="001A088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1A0881" w:rsidRPr="000623F0">
        <w:rPr>
          <w:rFonts w:ascii="Times New Roman" w:hAnsi="Times New Roman" w:cs="Times New Roman"/>
          <w:sz w:val="18"/>
          <w:szCs w:val="18"/>
        </w:rPr>
        <w:t xml:space="preserve">ałącznik nr 3 </w:t>
      </w:r>
    </w:p>
    <w:p w:rsidR="001A0881" w:rsidRPr="002F7BC6" w:rsidRDefault="001A0881" w:rsidP="001A0881">
      <w:pPr>
        <w:pStyle w:val="Default"/>
        <w:rPr>
          <w:rFonts w:ascii="Times New Roman" w:hAnsi="Times New Roman" w:cs="Times New Roman"/>
          <w:b/>
          <w:bCs/>
        </w:rPr>
      </w:pPr>
    </w:p>
    <w:p w:rsidR="001A0881" w:rsidRPr="00CC580E" w:rsidRDefault="001A0881" w:rsidP="0006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C6">
        <w:rPr>
          <w:rFonts w:ascii="Times New Roman" w:hAnsi="Times New Roman" w:cs="Times New Roman"/>
          <w:b/>
          <w:bCs/>
          <w:sz w:val="24"/>
          <w:szCs w:val="24"/>
        </w:rPr>
        <w:t xml:space="preserve"> Zasady oceny dorobku naukowego pracowników prowadzących badania naukowe </w:t>
      </w:r>
      <w:r>
        <w:rPr>
          <w:rFonts w:ascii="Times New Roman" w:hAnsi="Times New Roman" w:cs="Times New Roman"/>
          <w:b/>
          <w:bCs/>
        </w:rPr>
        <w:t xml:space="preserve">dla potrzeb finansowania GRANTU WŁASNEGO </w:t>
      </w:r>
    </w:p>
    <w:p w:rsidR="001A0881" w:rsidRPr="002F7BC6" w:rsidRDefault="001A0881" w:rsidP="001A0881">
      <w:pPr>
        <w:pStyle w:val="Default"/>
      </w:pPr>
      <w:r w:rsidRPr="002F7BC6">
        <w:t xml:space="preserve"> </w:t>
      </w:r>
    </w:p>
    <w:p w:rsidR="001A0881" w:rsidRPr="000623F0" w:rsidRDefault="001A0881" w:rsidP="001A0881">
      <w:pPr>
        <w:pStyle w:val="Default"/>
        <w:rPr>
          <w:rFonts w:ascii="Times New Roman" w:hAnsi="Times New Roman" w:cs="Times New Roman"/>
          <w:b/>
        </w:rPr>
      </w:pPr>
      <w:r w:rsidRPr="000623F0">
        <w:rPr>
          <w:rFonts w:ascii="Times New Roman" w:hAnsi="Times New Roman" w:cs="Times New Roman"/>
          <w:b/>
        </w:rPr>
        <w:t>Tabela 1. Liczba punktów za aktywność naukową lub artystyczną oraz dane do wniosku podlegające ocenie formalnej.</w:t>
      </w:r>
      <w:r w:rsidRPr="000623F0">
        <w:rPr>
          <w:rFonts w:ascii="Times New Roman" w:hAnsi="Times New Roman" w:cs="Times New Roman"/>
          <w:b/>
          <w:vertAlign w:val="superscript"/>
        </w:rPr>
        <w:t>1</w:t>
      </w:r>
      <w:r w:rsidRPr="000623F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5"/>
      </w:tblGrid>
      <w:tr w:rsidR="001A0881" w:rsidRPr="002F7BC6" w:rsidTr="000523E0">
        <w:trPr>
          <w:trHeight w:val="99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Kryterium oceny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Liczba punktów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Dane do wniosku </w:t>
            </w:r>
          </w:p>
        </w:tc>
      </w:tr>
      <w:tr w:rsidR="001A0881" w:rsidRPr="002F7BC6" w:rsidTr="000523E0">
        <w:trPr>
          <w:trHeight w:val="99"/>
        </w:trPr>
        <w:tc>
          <w:tcPr>
            <w:tcW w:w="4510" w:type="dxa"/>
            <w:gridSpan w:val="2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510" w:type="dxa"/>
            <w:gridSpan w:val="2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Dorobek naukowy </w:t>
            </w:r>
          </w:p>
        </w:tc>
      </w:tr>
      <w:tr w:rsidR="001A0881" w:rsidRPr="002F7BC6" w:rsidTr="000523E0">
        <w:trPr>
          <w:trHeight w:val="709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Artykuł naukowy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Wykaz </w:t>
            </w:r>
            <w:proofErr w:type="spellStart"/>
            <w:r w:rsidRPr="002F7BC6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 zawierający historię czasopism pu</w:t>
            </w:r>
            <w:r w:rsidR="00383CC2">
              <w:rPr>
                <w:rFonts w:ascii="Times New Roman" w:hAnsi="Times New Roman" w:cs="Times New Roman"/>
                <w:sz w:val="20"/>
                <w:szCs w:val="20"/>
              </w:rPr>
              <w:t>blikowanych w latach 2013-2016</w:t>
            </w:r>
            <w:bookmarkStart w:id="0" w:name="_GoBack"/>
            <w:bookmarkEnd w:id="0"/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autorów z afiliacją UJK, tytuł, czasopismo , rok, wyd., tom/zeszyt, strony. </w:t>
            </w:r>
          </w:p>
        </w:tc>
      </w:tr>
      <w:tr w:rsidR="001A0881" w:rsidRPr="002F7BC6" w:rsidTr="000523E0">
        <w:trPr>
          <w:trHeight w:val="587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Monografia wybitna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autorów z afiliacją UJK, tytuł, wydawnictwo, rok wydania </w:t>
            </w:r>
          </w:p>
        </w:tc>
      </w:tr>
      <w:tr w:rsidR="001A0881" w:rsidRPr="002F7BC6" w:rsidTr="000523E0">
        <w:trPr>
          <w:trHeight w:val="221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Monografia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jak wyżej </w:t>
            </w:r>
          </w:p>
        </w:tc>
      </w:tr>
      <w:tr w:rsidR="001A0881" w:rsidRPr="002F7BC6" w:rsidTr="000523E0">
        <w:trPr>
          <w:trHeight w:val="99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Redakcja monografii wybitnej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jak wyżej </w:t>
            </w:r>
          </w:p>
        </w:tc>
      </w:tr>
      <w:tr w:rsidR="001A0881" w:rsidRPr="002F7BC6" w:rsidTr="000523E0">
        <w:trPr>
          <w:trHeight w:val="99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Redakcja monografii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jak wyżej </w:t>
            </w:r>
          </w:p>
        </w:tc>
      </w:tr>
      <w:tr w:rsidR="001A0881" w:rsidRPr="002F7BC6" w:rsidTr="000523E0">
        <w:trPr>
          <w:trHeight w:val="99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Rozdział w monografii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jak wyżej </w:t>
            </w:r>
          </w:p>
        </w:tc>
      </w:tr>
      <w:tr w:rsidR="001A0881" w:rsidRPr="002F7BC6" w:rsidTr="000523E0">
        <w:trPr>
          <w:trHeight w:val="343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1.7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Kierownik grantu badawczego międzynarodowego finansowanego ze środków zewnętrznych uczelni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(100 + 5 za każde 100 000 zł) x 0,7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numer umowy UJK, data podpisania, kwota w PLN </w:t>
            </w:r>
          </w:p>
        </w:tc>
      </w:tr>
      <w:tr w:rsidR="001A0881" w:rsidRPr="002F7BC6" w:rsidTr="000523E0">
        <w:trPr>
          <w:trHeight w:val="344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1.8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Członek zespołu badawczego realizującego grant badawczy międzynarodowy finansowany ze środków zewnętrznych uczelni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(100 + 5 za każde 100 000 zł) x 0,3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numer umowy UJK, data podpisania, kwota w PLN </w:t>
            </w:r>
          </w:p>
        </w:tc>
      </w:tr>
      <w:tr w:rsidR="001A0881" w:rsidRPr="002F7BC6" w:rsidTr="000523E0">
        <w:trPr>
          <w:trHeight w:val="343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1.9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Kierownik grantu badawczego krajowego finansowanego ze środków zewnętrznych uczelni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(50 + 5 za każde 100 000 zł) x 0,7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numer umowy UJK, data podpisania, kwota w PLN </w:t>
            </w:r>
          </w:p>
        </w:tc>
      </w:tr>
      <w:tr w:rsidR="001A0881" w:rsidRPr="002F7BC6" w:rsidTr="000523E0">
        <w:trPr>
          <w:trHeight w:val="343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1.10.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Członek zespołu badawczego realizującego grant badawczy krajowy finansowany ze środków zewnętrznych uczelni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(50 + 5 za każde 100 000 zł) x 0,3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numer umowy UJK, data podpisania, kwota w PLN </w:t>
            </w:r>
          </w:p>
        </w:tc>
      </w:tr>
      <w:tr w:rsidR="001A0881" w:rsidRPr="002F7BC6" w:rsidTr="000523E0">
        <w:trPr>
          <w:trHeight w:val="344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1.11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Komercyjne usługi zewnętrzne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10 + 1 za każde </w:t>
            </w:r>
          </w:p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10 000 zł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numer umowy UJK, data podpisania, kwota w PLN </w:t>
            </w:r>
          </w:p>
        </w:tc>
      </w:tr>
      <w:tr w:rsidR="001A0881" w:rsidRPr="002F7BC6" w:rsidTr="000523E0">
        <w:trPr>
          <w:trHeight w:val="220"/>
        </w:trPr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1.12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Patenty i wzory użytkowe (data uzyskania)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55" w:type="dxa"/>
          </w:tcPr>
          <w:p w:rsidR="001A0881" w:rsidRPr="002F7BC6" w:rsidRDefault="001A0881" w:rsidP="00052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F7BC6">
              <w:rPr>
                <w:rFonts w:ascii="Times New Roman" w:hAnsi="Times New Roman" w:cs="Times New Roman"/>
                <w:sz w:val="20"/>
                <w:szCs w:val="20"/>
              </w:rPr>
              <w:t xml:space="preserve">numer , data rejestracji </w:t>
            </w:r>
          </w:p>
        </w:tc>
      </w:tr>
    </w:tbl>
    <w:p w:rsidR="001A0881" w:rsidRDefault="001A0881" w:rsidP="001A0881"/>
    <w:p w:rsidR="001A0881" w:rsidRPr="002F7BC6" w:rsidRDefault="001A0881" w:rsidP="001A0881">
      <w:pPr>
        <w:pStyle w:val="Default"/>
        <w:rPr>
          <w:rFonts w:ascii="Times New Roman" w:hAnsi="Times New Roman" w:cs="Times New Roman"/>
        </w:rPr>
      </w:pPr>
    </w:p>
    <w:p w:rsidR="006262D0" w:rsidRDefault="006262D0" w:rsidP="000623F0">
      <w:pPr>
        <w:rPr>
          <w:rFonts w:ascii="Times New Roman" w:hAnsi="Times New Roman" w:cs="Times New Roman"/>
          <w:b/>
          <w:sz w:val="24"/>
          <w:szCs w:val="24"/>
        </w:rPr>
      </w:pPr>
    </w:p>
    <w:p w:rsidR="001A0881" w:rsidRPr="008510D5" w:rsidRDefault="001A0881" w:rsidP="000623F0">
      <w:pPr>
        <w:rPr>
          <w:rFonts w:ascii="Times New Roman" w:hAnsi="Times New Roman" w:cs="Times New Roman"/>
          <w:b/>
          <w:sz w:val="24"/>
          <w:szCs w:val="24"/>
        </w:rPr>
      </w:pPr>
      <w:r w:rsidRPr="00851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2.Kryteria oceny wniosków o GRANT </w:t>
      </w:r>
      <w:r w:rsidRPr="008510D5">
        <w:rPr>
          <w:rFonts w:ascii="Times New Roman" w:hAnsi="Times New Roman" w:cs="Times New Roman"/>
          <w:b/>
        </w:rPr>
        <w:t xml:space="preserve">WŁASNY </w:t>
      </w:r>
      <w:r w:rsidRPr="008510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881" w:rsidRDefault="001A0881" w:rsidP="001A08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91"/>
        <w:gridCol w:w="1704"/>
        <w:gridCol w:w="1704"/>
        <w:gridCol w:w="1939"/>
      </w:tblGrid>
      <w:tr w:rsidR="001A0881" w:rsidRPr="00090D0A" w:rsidTr="000523E0">
        <w:trPr>
          <w:trHeight w:val="110"/>
        </w:trPr>
        <w:tc>
          <w:tcPr>
            <w:tcW w:w="817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91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04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704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39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1A0881" w:rsidRPr="00090D0A" w:rsidTr="000523E0">
        <w:trPr>
          <w:trHeight w:val="244"/>
        </w:trPr>
        <w:tc>
          <w:tcPr>
            <w:tcW w:w="817" w:type="dxa"/>
          </w:tcPr>
          <w:p w:rsidR="001A0881" w:rsidRPr="00090D0A" w:rsidRDefault="001A0881" w:rsidP="00052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2591" w:type="dxa"/>
          </w:tcPr>
          <w:p w:rsidR="001A0881" w:rsidRPr="00090D0A" w:rsidRDefault="001A0881" w:rsidP="00052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  <w:p w:rsidR="001A0881" w:rsidRPr="00090D0A" w:rsidRDefault="001A0881" w:rsidP="00052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 xml:space="preserve">oceny </w:t>
            </w:r>
          </w:p>
        </w:tc>
        <w:tc>
          <w:tcPr>
            <w:tcW w:w="1704" w:type="dxa"/>
          </w:tcPr>
          <w:p w:rsidR="001A0881" w:rsidRPr="00090D0A" w:rsidRDefault="001A0881" w:rsidP="00052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Waga kryterium oceny</w:t>
            </w:r>
          </w:p>
        </w:tc>
        <w:tc>
          <w:tcPr>
            <w:tcW w:w="1704" w:type="dxa"/>
          </w:tcPr>
          <w:p w:rsidR="001A0881" w:rsidRPr="00090D0A" w:rsidRDefault="001A0881" w:rsidP="00052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</w:p>
          <w:p w:rsidR="001A0881" w:rsidRPr="00090D0A" w:rsidRDefault="001A0881" w:rsidP="00052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uzyskanych punktów</w:t>
            </w:r>
          </w:p>
        </w:tc>
        <w:tc>
          <w:tcPr>
            <w:tcW w:w="1939" w:type="dxa"/>
          </w:tcPr>
          <w:p w:rsidR="001A0881" w:rsidRPr="00090D0A" w:rsidRDefault="001A0881" w:rsidP="00052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</w:p>
          <w:p w:rsidR="001A0881" w:rsidRPr="00090D0A" w:rsidRDefault="001A0881" w:rsidP="00052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naliczonych punktów (3×4)</w:t>
            </w:r>
          </w:p>
        </w:tc>
      </w:tr>
      <w:tr w:rsidR="001A0881" w:rsidRPr="00090D0A" w:rsidTr="000523E0">
        <w:trPr>
          <w:trHeight w:val="244"/>
        </w:trPr>
        <w:tc>
          <w:tcPr>
            <w:tcW w:w="817" w:type="dxa"/>
          </w:tcPr>
          <w:p w:rsidR="001A0881" w:rsidRPr="00090D0A" w:rsidRDefault="001A0881" w:rsidP="00052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Dorobek naukowy i/lub działalność artystyczna zespołu badawczego</w:t>
            </w:r>
          </w:p>
        </w:tc>
        <w:tc>
          <w:tcPr>
            <w:tcW w:w="1704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4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881" w:rsidRPr="00090D0A" w:rsidTr="000523E0">
        <w:trPr>
          <w:trHeight w:val="244"/>
        </w:trPr>
        <w:tc>
          <w:tcPr>
            <w:tcW w:w="817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1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Zasadność planowanych nakładów finansowych w stosunku do planowanych działań i czasu realizacji projektu</w:t>
            </w:r>
          </w:p>
        </w:tc>
        <w:tc>
          <w:tcPr>
            <w:tcW w:w="1704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4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10-35*</w:t>
            </w:r>
          </w:p>
        </w:tc>
        <w:tc>
          <w:tcPr>
            <w:tcW w:w="1939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881" w:rsidRPr="00090D0A" w:rsidTr="000523E0">
        <w:trPr>
          <w:trHeight w:val="244"/>
        </w:trPr>
        <w:tc>
          <w:tcPr>
            <w:tcW w:w="817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0A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591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1A0881" w:rsidRPr="00090D0A" w:rsidRDefault="001A0881" w:rsidP="000523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881" w:rsidRPr="00090D0A" w:rsidRDefault="001A0881" w:rsidP="001A08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A0881" w:rsidRPr="00660693" w:rsidRDefault="001A0881" w:rsidP="001A0881">
      <w:pPr>
        <w:rPr>
          <w:rFonts w:ascii="Times New Roman" w:hAnsi="Times New Roman" w:cs="Times New Roman"/>
          <w:sz w:val="20"/>
          <w:szCs w:val="20"/>
        </w:rPr>
      </w:pPr>
      <w:r w:rsidRPr="00660693">
        <w:rPr>
          <w:rFonts w:ascii="Times New Roman" w:hAnsi="Times New Roman" w:cs="Times New Roman"/>
          <w:sz w:val="20"/>
          <w:szCs w:val="20"/>
        </w:rPr>
        <w:t>*wartość 10 oznacza, że zaplanowane koszty mają słabe uzasadnienie w stosunku do przedmiotu i zakresu badań i mogą nie być zrealizowane w planowanym okresie. Wartość 35 oznacza, że zaplanowane koszty są uzasadnione w stosunku do przedmiotu i zakresu badań w planowanym okresie.</w:t>
      </w:r>
    </w:p>
    <w:p w:rsidR="001A0881" w:rsidRPr="00552567" w:rsidRDefault="001A0881" w:rsidP="001A0881">
      <w:pPr>
        <w:rPr>
          <w:rFonts w:ascii="Times New Roman" w:hAnsi="Times New Roman" w:cs="Times New Roman"/>
          <w:sz w:val="24"/>
          <w:szCs w:val="24"/>
        </w:rPr>
      </w:pPr>
    </w:p>
    <w:p w:rsidR="001A0881" w:rsidRPr="00552567" w:rsidRDefault="001A0881" w:rsidP="001A0881">
      <w:pPr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Minimal</w:t>
      </w:r>
      <w:r>
        <w:rPr>
          <w:rFonts w:ascii="Times New Roman" w:hAnsi="Times New Roman" w:cs="Times New Roman"/>
          <w:sz w:val="24"/>
          <w:szCs w:val="24"/>
        </w:rPr>
        <w:t>na liczba punktów za kryterium</w:t>
      </w:r>
      <w:r w:rsidRPr="00552567">
        <w:rPr>
          <w:rFonts w:ascii="Times New Roman" w:hAnsi="Times New Roman" w:cs="Times New Roman"/>
          <w:sz w:val="24"/>
          <w:szCs w:val="24"/>
        </w:rPr>
        <w:t xml:space="preserve"> - dorobek zespołu badawczego obliczona na podstawie Tabeli 1., uprawniająca do złożenia wniosku o GRANT</w:t>
      </w:r>
      <w:r>
        <w:rPr>
          <w:rFonts w:ascii="Times New Roman" w:hAnsi="Times New Roman" w:cs="Times New Roman"/>
          <w:sz w:val="24"/>
          <w:szCs w:val="24"/>
        </w:rPr>
        <w:t xml:space="preserve"> WŁASNY wynosi 50. </w:t>
      </w:r>
    </w:p>
    <w:p w:rsidR="007A1538" w:rsidRDefault="007A1538" w:rsidP="001A0881"/>
    <w:p w:rsidR="000623F0" w:rsidRDefault="000623F0" w:rsidP="001A0881"/>
    <w:p w:rsidR="000623F0" w:rsidRDefault="000623F0" w:rsidP="001A0881"/>
    <w:p w:rsidR="000623F0" w:rsidRDefault="000623F0" w:rsidP="001A0881"/>
    <w:p w:rsidR="000623F0" w:rsidRDefault="000623F0" w:rsidP="001A0881"/>
    <w:p w:rsidR="000623F0" w:rsidRDefault="000623F0" w:rsidP="001A0881"/>
    <w:p w:rsidR="000623F0" w:rsidRDefault="000623F0" w:rsidP="001A0881"/>
    <w:p w:rsidR="000623F0" w:rsidRDefault="000623F0" w:rsidP="001A0881"/>
    <w:p w:rsidR="000623F0" w:rsidRPr="006262D0" w:rsidRDefault="000623F0" w:rsidP="001A0881">
      <w:pPr>
        <w:rPr>
          <w:strike/>
        </w:rPr>
      </w:pPr>
    </w:p>
    <w:sectPr w:rsidR="000623F0" w:rsidRPr="006262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1A" w:rsidRDefault="0062661A" w:rsidP="00950253">
      <w:pPr>
        <w:spacing w:after="0" w:line="240" w:lineRule="auto"/>
      </w:pPr>
      <w:r>
        <w:separator/>
      </w:r>
    </w:p>
  </w:endnote>
  <w:endnote w:type="continuationSeparator" w:id="0">
    <w:p w:rsidR="0062661A" w:rsidRDefault="0062661A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4530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6262D0" w:rsidRDefault="00E001D6" w:rsidP="00E001D6">
    <w:pPr>
      <w:pStyle w:val="Stopka"/>
      <w:jc w:val="center"/>
      <w:rPr>
        <w:rFonts w:ascii="Cambria" w:hAnsi="Cambria"/>
        <w:b/>
        <w:sz w:val="16"/>
        <w:szCs w:val="16"/>
      </w:rPr>
    </w:pPr>
    <w:r w:rsidRPr="006262D0">
      <w:rPr>
        <w:rFonts w:ascii="Cambria" w:hAnsi="Cambria"/>
        <w:b/>
        <w:sz w:val="16"/>
        <w:szCs w:val="16"/>
      </w:rPr>
      <w:t>Projekt finansowany w ramach programu Ministra Nauki i Szkolnictwa Wyższego pod nazwą „Regionalna Inicjatywa Doskonałości” w latach 2019-2022</w:t>
    </w:r>
    <w:r w:rsidR="006262D0">
      <w:rPr>
        <w:rFonts w:ascii="Cambria" w:hAnsi="Cambria"/>
        <w:b/>
        <w:sz w:val="16"/>
        <w:szCs w:val="16"/>
      </w:rPr>
      <w:t xml:space="preserve"> </w:t>
    </w:r>
    <w:r w:rsidR="00A9200A" w:rsidRPr="006262D0">
      <w:rPr>
        <w:rFonts w:ascii="Cambria" w:hAnsi="Cambria"/>
        <w:b/>
        <w:sz w:val="16"/>
        <w:szCs w:val="16"/>
      </w:rPr>
      <w:t>nr umowy 024/RID/2018</w:t>
    </w:r>
    <w:r w:rsidRPr="006262D0">
      <w:rPr>
        <w:rFonts w:ascii="Cambria" w:hAnsi="Cambria"/>
        <w:b/>
        <w:sz w:val="16"/>
        <w:szCs w:val="16"/>
      </w:rPr>
      <w:t>/19 kwota finansowania 11 999 000,00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1A" w:rsidRDefault="0062661A" w:rsidP="00950253">
      <w:pPr>
        <w:spacing w:after="0" w:line="240" w:lineRule="auto"/>
      </w:pPr>
      <w:r>
        <w:separator/>
      </w:r>
    </w:p>
  </w:footnote>
  <w:footnote w:type="continuationSeparator" w:id="0">
    <w:p w:rsidR="0062661A" w:rsidRDefault="0062661A" w:rsidP="009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53" w:rsidRPr="00E001D6" w:rsidRDefault="006262D0">
    <w:pPr>
      <w:pStyle w:val="Nagwek"/>
      <w:rPr>
        <w:rFonts w:ascii="Cambria" w:hAnsi="Cambria"/>
        <w:b/>
        <w:color w:val="7F7F7F" w:themeColor="text1" w:themeTint="80"/>
      </w:rPr>
    </w:pPr>
    <w:r>
      <w:rPr>
        <w:rFonts w:ascii="Cambria" w:hAnsi="Cambria"/>
        <w:b/>
        <w:noProof/>
        <w:color w:val="7F7F7F" w:themeColor="text1" w:themeTint="80"/>
        <w:lang w:eastAsia="pl-PL"/>
      </w:rPr>
      <w:drawing>
        <wp:anchor distT="0" distB="0" distL="114300" distR="114300" simplePos="0" relativeHeight="251659264" behindDoc="0" locked="0" layoutInCell="1" allowOverlap="1" wp14:anchorId="0D6089E0" wp14:editId="4B9605CE">
          <wp:simplePos x="0" y="0"/>
          <wp:positionH relativeFrom="column">
            <wp:posOffset>-4445</wp:posOffset>
          </wp:positionH>
          <wp:positionV relativeFrom="paragraph">
            <wp:posOffset>-1904</wp:posOffset>
          </wp:positionV>
          <wp:extent cx="676275" cy="4235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728" cy="431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1D6"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  <w:r w:rsidR="00E001D6" w:rsidRPr="00950253">
      <w:rPr>
        <w:noProof/>
        <w:lang w:eastAsia="pl-PL"/>
      </w:rPr>
      <w:drawing>
        <wp:inline distT="0" distB="0" distL="0" distR="0" wp14:anchorId="0F3A0D18" wp14:editId="41150F16">
          <wp:extent cx="2238375" cy="496570"/>
          <wp:effectExtent l="0" t="0" r="9525" b="0"/>
          <wp:docPr id="4" name="Obraz 4" descr="C:\Users\start\Desktop\Regionalna Inicjatywa Doskonalenia\LOGO_MNiSW_-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\Desktop\Regionalna Inicjatywa Doskonalenia\LOGO_MNiSW_-_PL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8" r="1772" b="30555"/>
                  <a:stretch/>
                </pic:blipFill>
                <pic:spPr bwMode="auto">
                  <a:xfrm>
                    <a:off x="0" y="0"/>
                    <a:ext cx="2441533" cy="541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3B5"/>
    <w:multiLevelType w:val="hybridMultilevel"/>
    <w:tmpl w:val="D892DC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A101DD"/>
    <w:multiLevelType w:val="hybridMultilevel"/>
    <w:tmpl w:val="986C0EF6"/>
    <w:lvl w:ilvl="0" w:tplc="A310153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B7E44"/>
    <w:multiLevelType w:val="hybridMultilevel"/>
    <w:tmpl w:val="09844D2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41A48"/>
    <w:multiLevelType w:val="hybridMultilevel"/>
    <w:tmpl w:val="832A696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84A8E"/>
    <w:multiLevelType w:val="hybridMultilevel"/>
    <w:tmpl w:val="9982A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891"/>
    <w:multiLevelType w:val="hybridMultilevel"/>
    <w:tmpl w:val="DFEE6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7BE9"/>
    <w:multiLevelType w:val="hybridMultilevel"/>
    <w:tmpl w:val="9B6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3EEC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1513"/>
    <w:multiLevelType w:val="hybridMultilevel"/>
    <w:tmpl w:val="68DAF4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93C47"/>
    <w:multiLevelType w:val="hybridMultilevel"/>
    <w:tmpl w:val="62B6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34F"/>
    <w:multiLevelType w:val="hybridMultilevel"/>
    <w:tmpl w:val="BC86F8AE"/>
    <w:lvl w:ilvl="0" w:tplc="E678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53997"/>
    <w:multiLevelType w:val="hybridMultilevel"/>
    <w:tmpl w:val="19C63F2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3"/>
    <w:rsid w:val="000623F0"/>
    <w:rsid w:val="001A0881"/>
    <w:rsid w:val="001D4CB3"/>
    <w:rsid w:val="001E3C2F"/>
    <w:rsid w:val="00263C5F"/>
    <w:rsid w:val="0028021C"/>
    <w:rsid w:val="00326B0F"/>
    <w:rsid w:val="00383CC2"/>
    <w:rsid w:val="00425E82"/>
    <w:rsid w:val="00461DBF"/>
    <w:rsid w:val="00586AC4"/>
    <w:rsid w:val="005D3AA2"/>
    <w:rsid w:val="00605CDA"/>
    <w:rsid w:val="006262D0"/>
    <w:rsid w:val="0062661A"/>
    <w:rsid w:val="006455CE"/>
    <w:rsid w:val="00751574"/>
    <w:rsid w:val="007A1538"/>
    <w:rsid w:val="008708E6"/>
    <w:rsid w:val="008F0AFF"/>
    <w:rsid w:val="00950253"/>
    <w:rsid w:val="009A32F3"/>
    <w:rsid w:val="00A9200A"/>
    <w:rsid w:val="00A9590F"/>
    <w:rsid w:val="00AE482B"/>
    <w:rsid w:val="00BA6EF2"/>
    <w:rsid w:val="00BB2755"/>
    <w:rsid w:val="00DB47A6"/>
    <w:rsid w:val="00DD1107"/>
    <w:rsid w:val="00E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ADDAA"/>
  <w15:chartTrackingRefBased/>
  <w15:docId w15:val="{38DBAE9B-9CB2-4CB4-8B13-9174D65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5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EF2"/>
    <w:pPr>
      <w:ind w:left="720"/>
      <w:contextualSpacing/>
    </w:pPr>
  </w:style>
  <w:style w:type="paragraph" w:customStyle="1" w:styleId="Default">
    <w:name w:val="Default"/>
    <w:rsid w:val="00BA6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575A-9DFA-417D-B01C-538551DD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ciszek</dc:creator>
  <cp:keywords/>
  <dc:description/>
  <cp:lastModifiedBy>agnieszka ciszek</cp:lastModifiedBy>
  <cp:revision>2</cp:revision>
  <dcterms:created xsi:type="dcterms:W3CDTF">2020-04-29T09:33:00Z</dcterms:created>
  <dcterms:modified xsi:type="dcterms:W3CDTF">2020-04-29T09:33:00Z</dcterms:modified>
</cp:coreProperties>
</file>