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9" w:rsidRPr="00FC146D" w:rsidRDefault="007642E9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7642E9" w:rsidRPr="00FC146D" w:rsidRDefault="007642E9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7642E9" w:rsidRPr="00FC146D" w:rsidRDefault="007642E9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7642E9" w:rsidRPr="00FC146D" w:rsidTr="00EE0872">
        <w:tc>
          <w:tcPr>
            <w:tcW w:w="221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7642E9" w:rsidRPr="00983D93" w:rsidRDefault="007642E9" w:rsidP="00D12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D125EC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POŁ-D5.4 TB</w:t>
            </w:r>
          </w:p>
        </w:tc>
      </w:tr>
      <w:tr w:rsidR="007642E9" w:rsidRPr="00FC146D" w:rsidTr="00EE0872">
        <w:tc>
          <w:tcPr>
            <w:tcW w:w="2215" w:type="dxa"/>
            <w:vMerge w:val="restart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7642E9" w:rsidRPr="00BF7E9F" w:rsidRDefault="007642E9" w:rsidP="00EE0872">
            <w:pPr>
              <w:jc w:val="center"/>
              <w:rPr>
                <w:sz w:val="20"/>
                <w:szCs w:val="20"/>
              </w:rPr>
            </w:pPr>
            <w:r w:rsidRPr="00BF7E9F">
              <w:rPr>
                <w:b/>
                <w:sz w:val="20"/>
                <w:szCs w:val="20"/>
              </w:rPr>
              <w:t>Zastosowanie badania ultrasonograficznego w diagnostyce podstawowych schorzeń narządów jamy brzusznej</w:t>
            </w:r>
          </w:p>
        </w:tc>
      </w:tr>
      <w:tr w:rsidR="007642E9" w:rsidRPr="00D125EC" w:rsidTr="00EE0872">
        <w:tc>
          <w:tcPr>
            <w:tcW w:w="0" w:type="auto"/>
            <w:vMerge/>
            <w:vAlign w:val="center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7642E9" w:rsidRPr="00BF7E9F" w:rsidRDefault="009B5D78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BF7E9F">
              <w:rPr>
                <w:sz w:val="20"/>
                <w:szCs w:val="20"/>
                <w:lang w:val="en-US"/>
              </w:rPr>
              <w:t>THE USE OF ULTRASOUND IN THE DIAGNOSIS OF PRIMARY ABDOMINAL DISORDERS</w:t>
            </w:r>
          </w:p>
        </w:tc>
      </w:tr>
    </w:tbl>
    <w:p w:rsidR="007642E9" w:rsidRPr="00BF7E9F" w:rsidRDefault="007642E9" w:rsidP="00FA03A8">
      <w:pPr>
        <w:rPr>
          <w:sz w:val="20"/>
          <w:szCs w:val="20"/>
          <w:lang w:val="en-US"/>
        </w:rPr>
      </w:pPr>
    </w:p>
    <w:p w:rsidR="007642E9" w:rsidRPr="00FC146D" w:rsidRDefault="007642E9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46D">
              <w:rPr>
                <w:sz w:val="20"/>
                <w:szCs w:val="20"/>
              </w:rPr>
              <w:t xml:space="preserve">r n. med. </w:t>
            </w:r>
            <w:r>
              <w:rPr>
                <w:sz w:val="20"/>
                <w:szCs w:val="20"/>
              </w:rPr>
              <w:t xml:space="preserve">Jarosław </w:t>
            </w:r>
            <w:proofErr w:type="spellStart"/>
            <w:r>
              <w:rPr>
                <w:sz w:val="20"/>
                <w:szCs w:val="20"/>
              </w:rPr>
              <w:t>Matykiewicz</w:t>
            </w:r>
            <w:proofErr w:type="spellEnd"/>
          </w:p>
        </w:tc>
      </w:tr>
      <w:tr w:rsidR="007642E9" w:rsidRPr="00FC146D" w:rsidTr="00EE0872"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7642E9" w:rsidRPr="00FC146D" w:rsidRDefault="007642E9" w:rsidP="00FA03A8">
      <w:pPr>
        <w:rPr>
          <w:sz w:val="20"/>
          <w:szCs w:val="20"/>
        </w:rPr>
      </w:pPr>
    </w:p>
    <w:p w:rsidR="007642E9" w:rsidRPr="00FC146D" w:rsidRDefault="007642E9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7642E9" w:rsidRPr="00FC146D" w:rsidTr="00EE0872">
        <w:tc>
          <w:tcPr>
            <w:tcW w:w="521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7642E9" w:rsidRPr="00FC146D" w:rsidTr="00EE0872">
        <w:tc>
          <w:tcPr>
            <w:tcW w:w="521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7642E9" w:rsidRPr="00FC146D" w:rsidTr="00EE0872">
        <w:tc>
          <w:tcPr>
            <w:tcW w:w="521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7642E9" w:rsidRPr="00FC146D" w:rsidTr="00EE0872">
        <w:tc>
          <w:tcPr>
            <w:tcW w:w="521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I, III</w:t>
            </w:r>
          </w:p>
        </w:tc>
      </w:tr>
      <w:tr w:rsidR="007642E9" w:rsidRPr="00FC146D" w:rsidTr="00EE0872">
        <w:tc>
          <w:tcPr>
            <w:tcW w:w="521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Znajomość anatomii </w:t>
            </w:r>
            <w:r>
              <w:rPr>
                <w:sz w:val="20"/>
                <w:szCs w:val="20"/>
              </w:rPr>
              <w:t>jamy brzusznej</w:t>
            </w:r>
          </w:p>
        </w:tc>
      </w:tr>
    </w:tbl>
    <w:p w:rsidR="007642E9" w:rsidRPr="00FC146D" w:rsidRDefault="007642E9" w:rsidP="00FA03A8">
      <w:pPr>
        <w:tabs>
          <w:tab w:val="left" w:pos="6240"/>
        </w:tabs>
        <w:rPr>
          <w:sz w:val="20"/>
          <w:szCs w:val="20"/>
        </w:rPr>
      </w:pPr>
    </w:p>
    <w:p w:rsidR="007642E9" w:rsidRPr="00FC146D" w:rsidRDefault="007642E9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7642E9" w:rsidRPr="00FC146D" w:rsidTr="00EE0872">
        <w:tc>
          <w:tcPr>
            <w:tcW w:w="3292" w:type="dxa"/>
            <w:gridSpan w:val="2"/>
          </w:tcPr>
          <w:p w:rsidR="007642E9" w:rsidRPr="00FC146D" w:rsidRDefault="007642E9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7642E9" w:rsidRPr="00FC146D" w:rsidRDefault="007642E9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15, zajęcia praktyczne 20</w:t>
            </w:r>
          </w:p>
        </w:tc>
      </w:tr>
      <w:tr w:rsidR="007642E9" w:rsidRPr="00FC146D" w:rsidTr="00EE0872">
        <w:tc>
          <w:tcPr>
            <w:tcW w:w="3292" w:type="dxa"/>
            <w:gridSpan w:val="2"/>
          </w:tcPr>
          <w:p w:rsidR="007642E9" w:rsidRPr="00FC146D" w:rsidRDefault="007642E9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7642E9" w:rsidRPr="00FC146D" w:rsidTr="00EE0872">
        <w:tc>
          <w:tcPr>
            <w:tcW w:w="3292" w:type="dxa"/>
            <w:gridSpan w:val="2"/>
          </w:tcPr>
          <w:p w:rsidR="007642E9" w:rsidRPr="00FC146D" w:rsidRDefault="007642E9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zaliczenie praktyczne</w:t>
            </w:r>
          </w:p>
        </w:tc>
      </w:tr>
      <w:tr w:rsidR="007642E9" w:rsidRPr="00FC146D" w:rsidTr="00EE0872">
        <w:tc>
          <w:tcPr>
            <w:tcW w:w="3292" w:type="dxa"/>
            <w:gridSpan w:val="2"/>
          </w:tcPr>
          <w:p w:rsidR="007642E9" w:rsidRPr="00FC146D" w:rsidRDefault="007642E9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7642E9" w:rsidRPr="00FC146D" w:rsidTr="00EE0872">
        <w:tc>
          <w:tcPr>
            <w:tcW w:w="1526" w:type="dxa"/>
            <w:vMerge w:val="restart"/>
          </w:tcPr>
          <w:p w:rsidR="007642E9" w:rsidRPr="00FC146D" w:rsidRDefault="007642E9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7642E9" w:rsidRPr="00FC146D" w:rsidRDefault="007642E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7642E9" w:rsidRPr="00ED21D1" w:rsidRDefault="007642E9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7642E9" w:rsidRPr="00FC146D" w:rsidTr="00EE0872">
        <w:tc>
          <w:tcPr>
            <w:tcW w:w="1526" w:type="dxa"/>
            <w:vMerge/>
            <w:vAlign w:val="center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642E9" w:rsidRPr="00FC146D" w:rsidRDefault="007642E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7642E9" w:rsidRPr="00ED21D1" w:rsidRDefault="007642E9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7642E9" w:rsidRPr="00FC146D" w:rsidRDefault="007642E9" w:rsidP="00FA03A8">
      <w:pPr>
        <w:rPr>
          <w:sz w:val="20"/>
          <w:szCs w:val="20"/>
        </w:rPr>
      </w:pPr>
    </w:p>
    <w:p w:rsidR="007642E9" w:rsidRPr="00FC146D" w:rsidRDefault="007642E9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642E9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7642E9" w:rsidRPr="00FC146D" w:rsidRDefault="007642E9" w:rsidP="00EE0525">
            <w:pPr>
              <w:rPr>
                <w:sz w:val="20"/>
                <w:szCs w:val="20"/>
              </w:rPr>
            </w:pPr>
          </w:p>
          <w:p w:rsidR="007642E9" w:rsidRPr="00AF078D" w:rsidRDefault="007642E9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7642E9" w:rsidRPr="00BE2894" w:rsidRDefault="007642E9" w:rsidP="00280D77">
            <w:pPr>
              <w:jc w:val="both"/>
            </w:pPr>
            <w:r>
              <w:t>C-1.</w:t>
            </w:r>
            <w:r w:rsidRPr="000274E4">
              <w:t xml:space="preserve"> </w:t>
            </w:r>
            <w:r w:rsidRPr="00BE2894">
              <w:t>Przygotowanie położnej do prowadzenia wstępnej przesiewowej diagnostyki ultrasonograficznej podstawowych schorzeń narządów jamy brzusznej.</w:t>
            </w:r>
          </w:p>
          <w:p w:rsidR="007642E9" w:rsidRPr="000274E4" w:rsidRDefault="007642E9" w:rsidP="000D6F64">
            <w:pPr>
              <w:jc w:val="both"/>
            </w:pPr>
          </w:p>
          <w:p w:rsidR="007642E9" w:rsidRPr="00280D77" w:rsidRDefault="007642E9" w:rsidP="00280D77">
            <w:r>
              <w:t xml:space="preserve"> C-2. </w:t>
            </w:r>
            <w:r w:rsidRPr="008D3300">
              <w:t>Przygotowanie położnej do prowadzenia wstępnej przesiewowej diagnostyki ultrasonograficznej podstawowych schorzeń narządów jamy brzusznej.</w:t>
            </w:r>
          </w:p>
          <w:p w:rsidR="007642E9" w:rsidRPr="005536ED" w:rsidRDefault="007642E9" w:rsidP="005536ED">
            <w:pPr>
              <w:jc w:val="both"/>
            </w:pPr>
          </w:p>
        </w:tc>
      </w:tr>
    </w:tbl>
    <w:p w:rsidR="007642E9" w:rsidRPr="00FC146D" w:rsidRDefault="007642E9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7642E9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9" w:rsidRPr="005536ED" w:rsidRDefault="007642E9" w:rsidP="00EE0872">
            <w:pPr>
              <w:numPr>
                <w:ilvl w:val="1"/>
                <w:numId w:val="1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7642E9" w:rsidRDefault="007642E9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7642E9" w:rsidRPr="008F4885" w:rsidRDefault="007642E9" w:rsidP="00280D77">
            <w:pPr>
              <w:numPr>
                <w:ilvl w:val="1"/>
                <w:numId w:val="14"/>
              </w:numPr>
              <w:jc w:val="both"/>
            </w:pPr>
            <w:r w:rsidRPr="008F4885">
              <w:t>Anatomia ultrasonograficzna narządów jamy brzusznej.</w:t>
            </w:r>
          </w:p>
          <w:p w:rsidR="007642E9" w:rsidRDefault="007642E9" w:rsidP="00280D77">
            <w:pPr>
              <w:snapToGrid w:val="0"/>
              <w:ind w:left="360"/>
              <w:rPr>
                <w:bCs/>
              </w:rPr>
            </w:pPr>
            <w:r w:rsidRPr="008F4885">
              <w:rPr>
                <w:bCs/>
              </w:rPr>
              <w:t xml:space="preserve">Anatomia ultrasonograficzna wątroby, przewodu pokarmowego, </w:t>
            </w:r>
            <w:proofErr w:type="spellStart"/>
            <w:r w:rsidRPr="008F4885">
              <w:rPr>
                <w:bCs/>
              </w:rPr>
              <w:t>ukł</w:t>
            </w:r>
            <w:proofErr w:type="spellEnd"/>
            <w:r w:rsidRPr="008F4885">
              <w:rPr>
                <w:bCs/>
              </w:rPr>
              <w:t>. moczowego</w:t>
            </w:r>
            <w:r>
              <w:rPr>
                <w:bCs/>
              </w:rPr>
              <w:t>.</w:t>
            </w:r>
          </w:p>
          <w:p w:rsidR="007642E9" w:rsidRPr="008F4885" w:rsidRDefault="007642E9" w:rsidP="00280D77">
            <w:pPr>
              <w:autoSpaceDE w:val="0"/>
              <w:autoSpaceDN w:val="0"/>
              <w:adjustRightInd w:val="0"/>
            </w:pPr>
            <w:r w:rsidRPr="008F4885">
              <w:lastRenderedPageBreak/>
              <w:t>2. Sposób przygotowania kobiety do badania ultrasonograficznego</w:t>
            </w:r>
          </w:p>
          <w:p w:rsidR="007642E9" w:rsidRDefault="007642E9" w:rsidP="00280D77">
            <w:pPr>
              <w:snapToGrid w:val="0"/>
              <w:ind w:left="360"/>
              <w:rPr>
                <w:bCs/>
              </w:rPr>
            </w:pPr>
            <w:r w:rsidRPr="008F4885">
              <w:rPr>
                <w:bCs/>
              </w:rPr>
              <w:t>Przygotowanie fizyczne i psychiczne do badania</w:t>
            </w:r>
            <w:r>
              <w:rPr>
                <w:bCs/>
              </w:rPr>
              <w:t>.</w:t>
            </w:r>
          </w:p>
          <w:p w:rsidR="007642E9" w:rsidRPr="008F4885" w:rsidRDefault="007642E9" w:rsidP="00280D77">
            <w:pPr>
              <w:jc w:val="both"/>
            </w:pPr>
            <w:r>
              <w:t>3.</w:t>
            </w:r>
            <w:r w:rsidRPr="008F4885">
              <w:t>Diagnostyka ultrasonograficzna podstawowych schorzeń narządów jamy brzusznej:</w:t>
            </w:r>
          </w:p>
          <w:p w:rsidR="007642E9" w:rsidRPr="008F4885" w:rsidRDefault="007642E9" w:rsidP="00280D77">
            <w:pPr>
              <w:numPr>
                <w:ilvl w:val="0"/>
                <w:numId w:val="12"/>
              </w:numPr>
              <w:jc w:val="both"/>
            </w:pPr>
            <w:r w:rsidRPr="008F4885">
              <w:t>wątroba, drogi żółciowe, trzustka,</w:t>
            </w:r>
          </w:p>
          <w:p w:rsidR="007642E9" w:rsidRPr="008F4885" w:rsidRDefault="007642E9" w:rsidP="00280D77">
            <w:pPr>
              <w:numPr>
                <w:ilvl w:val="0"/>
                <w:numId w:val="12"/>
              </w:numPr>
              <w:jc w:val="both"/>
            </w:pPr>
            <w:r w:rsidRPr="008F4885">
              <w:t>nerki, pęcherz moczowy,</w:t>
            </w:r>
          </w:p>
          <w:p w:rsidR="007642E9" w:rsidRDefault="007642E9" w:rsidP="00280D77">
            <w:pPr>
              <w:numPr>
                <w:ilvl w:val="0"/>
                <w:numId w:val="12"/>
              </w:numPr>
              <w:jc w:val="both"/>
            </w:pPr>
            <w:r w:rsidRPr="008F4885">
              <w:t xml:space="preserve">węzły chłonne, </w:t>
            </w:r>
          </w:p>
          <w:p w:rsidR="007642E9" w:rsidRPr="008F4885" w:rsidRDefault="007642E9" w:rsidP="00280D77">
            <w:pPr>
              <w:numPr>
                <w:ilvl w:val="0"/>
                <w:numId w:val="12"/>
              </w:numPr>
              <w:jc w:val="both"/>
            </w:pPr>
            <w:r w:rsidRPr="008F4885">
              <w:t>płyn w jamie otrzewnej.</w:t>
            </w:r>
          </w:p>
          <w:p w:rsidR="007642E9" w:rsidRPr="008F4885" w:rsidRDefault="007642E9" w:rsidP="00280D77">
            <w:pPr>
              <w:jc w:val="both"/>
            </w:pPr>
            <w:r>
              <w:t>4.</w:t>
            </w:r>
            <w:r w:rsidRPr="008F4885">
              <w:t>Ocena anatomii ultrasonograficznej narządów jamy brzusznej.</w:t>
            </w:r>
          </w:p>
          <w:p w:rsidR="007642E9" w:rsidRPr="008F4885" w:rsidRDefault="007642E9" w:rsidP="00280D77">
            <w:pPr>
              <w:numPr>
                <w:ilvl w:val="0"/>
                <w:numId w:val="15"/>
              </w:numPr>
              <w:jc w:val="both"/>
            </w:pPr>
            <w:r w:rsidRPr="008F4885">
              <w:t xml:space="preserve">Topografia ultrasonograficzna narządów jamy brzusznej </w:t>
            </w:r>
          </w:p>
          <w:p w:rsidR="007642E9" w:rsidRDefault="007642E9" w:rsidP="00280D77">
            <w:pPr>
              <w:snapToGrid w:val="0"/>
              <w:ind w:left="360"/>
            </w:pPr>
            <w:r w:rsidRPr="008F4885">
              <w:t>Interpretacja zarejestrowanych obrazów</w:t>
            </w:r>
            <w:r>
              <w:t>.</w:t>
            </w:r>
          </w:p>
          <w:p w:rsidR="007642E9" w:rsidRPr="008F4885" w:rsidRDefault="007642E9" w:rsidP="00280D77">
            <w:pPr>
              <w:jc w:val="both"/>
            </w:pPr>
            <w:r>
              <w:t>5.</w:t>
            </w:r>
            <w:r w:rsidRPr="008F4885">
              <w:t xml:space="preserve">Zasady prowadzenia dokumentacji w diagnostyce ultrasonograficznej narządów jamy brzusznej. </w:t>
            </w:r>
          </w:p>
          <w:p w:rsidR="007642E9" w:rsidRPr="00280D77" w:rsidRDefault="007642E9" w:rsidP="00280D77">
            <w:pPr>
              <w:numPr>
                <w:ilvl w:val="1"/>
                <w:numId w:val="16"/>
              </w:numPr>
              <w:jc w:val="both"/>
            </w:pPr>
            <w:r w:rsidRPr="008F4885">
              <w:t>Standardy Polskiego Towarzystwa Ginekologicznego i Polskiego Towarzystwa Ultrasonograficznego</w:t>
            </w:r>
          </w:p>
          <w:p w:rsidR="007642E9" w:rsidRDefault="007642E9" w:rsidP="005536ED">
            <w:pPr>
              <w:ind w:left="539"/>
              <w:jc w:val="both"/>
              <w:rPr>
                <w:b/>
              </w:rPr>
            </w:pPr>
            <w:r>
              <w:rPr>
                <w:b/>
              </w:rPr>
              <w:t>Zajęcia praktyczne</w:t>
            </w:r>
          </w:p>
          <w:p w:rsidR="007642E9" w:rsidRPr="008D3300" w:rsidRDefault="007642E9" w:rsidP="00AF5D7F">
            <w:r>
              <w:t>1. Ocena anatomii</w:t>
            </w:r>
            <w:r w:rsidRPr="008D3300">
              <w:t xml:space="preserve"> ultrasonogr</w:t>
            </w:r>
            <w:r>
              <w:t>aficznej narządów jamy brzusznej.</w:t>
            </w:r>
          </w:p>
          <w:p w:rsidR="007642E9" w:rsidRPr="008D3300" w:rsidRDefault="007642E9" w:rsidP="00AF5D7F">
            <w:r>
              <w:t>2. Rozpoznanie  najczęstszych chorób</w:t>
            </w:r>
            <w:r w:rsidRPr="008D3300">
              <w:t xml:space="preserve"> wątroby, dróg żółciowych, trzustki, nerek, pęche</w:t>
            </w:r>
            <w:r>
              <w:t>rza moczowego, węzłów chłonnych.</w:t>
            </w:r>
          </w:p>
          <w:p w:rsidR="007642E9" w:rsidRPr="008D3300" w:rsidRDefault="007642E9" w:rsidP="00AF5D7F">
            <w:r>
              <w:t>3. Rozpoznanie</w:t>
            </w:r>
            <w:r w:rsidRPr="008D3300">
              <w:t xml:space="preserve"> obe</w:t>
            </w:r>
            <w:r>
              <w:t>cności płynu w jamie otrzewnowej.</w:t>
            </w:r>
          </w:p>
          <w:p w:rsidR="007642E9" w:rsidRDefault="007642E9" w:rsidP="00AF5D7F">
            <w:r>
              <w:t>4. Rozpoznanie zbiorników</w:t>
            </w:r>
            <w:r w:rsidRPr="008D3300">
              <w:t xml:space="preserve"> płynu w jamie</w:t>
            </w:r>
            <w:r>
              <w:t xml:space="preserve"> brzusznej i miednicy mniejszej.</w:t>
            </w:r>
          </w:p>
          <w:p w:rsidR="007642E9" w:rsidRPr="005536ED" w:rsidRDefault="007642E9" w:rsidP="00AF5D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642E9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7642E9" w:rsidRDefault="007642E9" w:rsidP="001D4352">
            <w:pPr>
              <w:rPr>
                <w:sz w:val="20"/>
                <w:szCs w:val="20"/>
              </w:rPr>
            </w:pPr>
          </w:p>
          <w:p w:rsidR="007642E9" w:rsidRPr="001D4352" w:rsidRDefault="007642E9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7642E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7642E9" w:rsidRPr="00FC146D" w:rsidRDefault="007642E9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7642E9" w:rsidRPr="00714068" w:rsidRDefault="007642E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7642E9" w:rsidRPr="00714068" w:rsidRDefault="007642E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7642E9" w:rsidRPr="00FC146D" w:rsidRDefault="007642E9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7642E9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nowoczesne techniki obrazowania: USG, RTG, CT (tomografia komputerowa), MR (rezonans magnetyczny) oraz zasady przygotowania pacjentki do badań;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642E9" w:rsidRPr="00E20403" w:rsidRDefault="007642E9" w:rsidP="00AE2CD9">
            <w:pPr>
              <w:jc w:val="center"/>
              <w:rPr>
                <w:rFonts w:cs="Calibri"/>
                <w:color w:val="000000"/>
              </w:rPr>
            </w:pPr>
            <w:r w:rsidRPr="00E20403">
              <w:rPr>
                <w:rFonts w:cs="Calibri"/>
                <w:color w:val="000000"/>
              </w:rPr>
              <w:t>POŁ2P_W43</w:t>
            </w:r>
          </w:p>
        </w:tc>
        <w:tc>
          <w:tcPr>
            <w:tcW w:w="992" w:type="dxa"/>
            <w:gridSpan w:val="2"/>
            <w:vAlign w:val="center"/>
          </w:tcPr>
          <w:p w:rsidR="007642E9" w:rsidRPr="00E20403" w:rsidRDefault="007642E9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E20403">
              <w:rPr>
                <w:color w:val="000000"/>
                <w:sz w:val="20"/>
                <w:szCs w:val="20"/>
              </w:rPr>
              <w:t>B.W1.</w:t>
            </w:r>
          </w:p>
        </w:tc>
      </w:tr>
      <w:tr w:rsidR="007642E9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7642E9" w:rsidRPr="005D406F" w:rsidRDefault="007642E9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642E9" w:rsidRPr="008B0A51" w:rsidRDefault="007642E9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7642E9" w:rsidRPr="008B0A51" w:rsidRDefault="007642E9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7642E9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7642E9" w:rsidRPr="005D406F" w:rsidRDefault="007642E9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techniki wykonywania i zasady asystowania przy zabiegach wykonywanych pod kontrolą ultrasonografii;</w:t>
            </w:r>
          </w:p>
        </w:tc>
        <w:tc>
          <w:tcPr>
            <w:tcW w:w="992" w:type="dxa"/>
          </w:tcPr>
          <w:p w:rsidR="007642E9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642E9" w:rsidRPr="008B0A51" w:rsidRDefault="007642E9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POŁ2P_W48</w:t>
            </w:r>
          </w:p>
        </w:tc>
        <w:tc>
          <w:tcPr>
            <w:tcW w:w="992" w:type="dxa"/>
            <w:gridSpan w:val="2"/>
            <w:vAlign w:val="center"/>
          </w:tcPr>
          <w:p w:rsidR="007642E9" w:rsidRPr="008B0A51" w:rsidRDefault="007642E9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B.W6.</w:t>
            </w:r>
          </w:p>
        </w:tc>
      </w:tr>
      <w:tr w:rsidR="007642E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2E9" w:rsidRPr="00ED21D1" w:rsidRDefault="007642E9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642E9" w:rsidRPr="00ED21D1" w:rsidRDefault="007642E9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7642E9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7642E9" w:rsidRPr="00ED21D1" w:rsidRDefault="007642E9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7642E9" w:rsidRPr="00ED21D1" w:rsidRDefault="007642E9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7642E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</w:tr>
      <w:tr w:rsidR="007642E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7642E9" w:rsidRPr="005B7133" w:rsidRDefault="007642E9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7642E9" w:rsidRPr="005B7133" w:rsidRDefault="007642E9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7642E9" w:rsidRDefault="007642E9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7642E9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E9" w:rsidRPr="00AF078D" w:rsidRDefault="007642E9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7642E9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7642E9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E9" w:rsidRPr="00AF078D" w:rsidRDefault="007642E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</w:p>
          <w:p w:rsidR="007642E9" w:rsidRPr="00AF078D" w:rsidRDefault="007642E9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642E9" w:rsidRDefault="007642E9" w:rsidP="00FA03A8">
      <w:pPr>
        <w:rPr>
          <w:sz w:val="20"/>
          <w:szCs w:val="20"/>
        </w:rPr>
      </w:pPr>
    </w:p>
    <w:p w:rsidR="007642E9" w:rsidRDefault="007642E9" w:rsidP="00FA03A8">
      <w:pPr>
        <w:rPr>
          <w:sz w:val="20"/>
          <w:szCs w:val="20"/>
        </w:rPr>
      </w:pPr>
    </w:p>
    <w:p w:rsidR="007642E9" w:rsidRDefault="007642E9" w:rsidP="00FA03A8">
      <w:pPr>
        <w:rPr>
          <w:sz w:val="20"/>
          <w:szCs w:val="20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51"/>
        <w:gridCol w:w="1910"/>
        <w:gridCol w:w="1751"/>
        <w:gridCol w:w="1751"/>
      </w:tblGrid>
      <w:tr w:rsidR="007642E9" w:rsidRPr="00FC562F" w:rsidTr="00C712C0">
        <w:trPr>
          <w:trHeight w:val="412"/>
        </w:trPr>
        <w:tc>
          <w:tcPr>
            <w:tcW w:w="8079" w:type="dxa"/>
            <w:gridSpan w:val="5"/>
          </w:tcPr>
          <w:p w:rsidR="007642E9" w:rsidRPr="00FB6D95" w:rsidRDefault="007642E9" w:rsidP="00C712C0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7642E9" w:rsidRPr="00FC562F" w:rsidRDefault="007642E9" w:rsidP="00C712C0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7642E9" w:rsidRPr="00FC562F" w:rsidTr="00C712C0">
        <w:trPr>
          <w:trHeight w:val="261"/>
        </w:trPr>
        <w:tc>
          <w:tcPr>
            <w:tcW w:w="1701" w:type="dxa"/>
          </w:tcPr>
          <w:p w:rsidR="007642E9" w:rsidRPr="00FC562F" w:rsidRDefault="007642E9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1701" w:type="dxa"/>
          </w:tcPr>
          <w:p w:rsidR="007642E9" w:rsidRPr="00FC562F" w:rsidRDefault="007642E9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7642E9" w:rsidRPr="00FC562F" w:rsidTr="00C712C0">
        <w:trPr>
          <w:trHeight w:val="702"/>
        </w:trPr>
        <w:tc>
          <w:tcPr>
            <w:tcW w:w="1701" w:type="dxa"/>
          </w:tcPr>
          <w:p w:rsidR="007642E9" w:rsidRPr="00FC562F" w:rsidRDefault="007642E9" w:rsidP="00C712C0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</w:t>
            </w:r>
            <w:r>
              <w:rPr>
                <w:sz w:val="18"/>
                <w:szCs w:val="18"/>
              </w:rPr>
              <w:t xml:space="preserve"> Wymaga ciągłego instruktażu nauczyciela przy wykonywaniu USG. B</w:t>
            </w:r>
            <w:r w:rsidRPr="00FC562F">
              <w:rPr>
                <w:sz w:val="18"/>
                <w:szCs w:val="18"/>
              </w:rPr>
              <w:t>rak trafnych wnios</w:t>
            </w:r>
            <w:r>
              <w:rPr>
                <w:sz w:val="18"/>
                <w:szCs w:val="18"/>
              </w:rPr>
              <w:t xml:space="preserve">ków.  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</w:t>
            </w:r>
            <w:r>
              <w:rPr>
                <w:sz w:val="18"/>
                <w:szCs w:val="18"/>
              </w:rPr>
              <w:t xml:space="preserve"> Przy wykonywaniu badania wymaga wsparcia nauczyciela. P</w:t>
            </w:r>
            <w:r w:rsidRPr="00FC562F">
              <w:rPr>
                <w:sz w:val="18"/>
                <w:szCs w:val="18"/>
              </w:rPr>
              <w:t xml:space="preserve">oprawnie sformułowane wnioski. </w:t>
            </w:r>
          </w:p>
        </w:tc>
        <w:tc>
          <w:tcPr>
            <w:tcW w:w="1701" w:type="dxa"/>
          </w:tcPr>
          <w:p w:rsidR="007642E9" w:rsidRPr="00FC562F" w:rsidRDefault="007642E9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</w:t>
            </w:r>
            <w:r>
              <w:rPr>
                <w:sz w:val="18"/>
                <w:szCs w:val="18"/>
              </w:rPr>
              <w:t xml:space="preserve"> Badanie wykonane prawidłowo. Tempo pracy wolne.</w:t>
            </w:r>
            <w:r w:rsidRPr="00FC562F">
              <w:rPr>
                <w:sz w:val="18"/>
                <w:szCs w:val="18"/>
              </w:rPr>
              <w:t xml:space="preserve">  Sformułowane wnioski częściowo poprawne. 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</w:t>
            </w:r>
            <w:r w:rsidRPr="00FC5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2E9" w:rsidRPr="00FC562F" w:rsidRDefault="007642E9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czynności.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Samodzielna próba rozwiązania problemu. </w:t>
            </w:r>
          </w:p>
        </w:tc>
      </w:tr>
    </w:tbl>
    <w:p w:rsidR="007642E9" w:rsidRDefault="007642E9" w:rsidP="00FA03A8">
      <w:pPr>
        <w:rPr>
          <w:sz w:val="20"/>
          <w:szCs w:val="20"/>
        </w:rPr>
      </w:pP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7642E9" w:rsidRPr="00FC146D" w:rsidTr="00EE0872">
        <w:tc>
          <w:tcPr>
            <w:tcW w:w="9320" w:type="dxa"/>
            <w:gridSpan w:val="8"/>
          </w:tcPr>
          <w:p w:rsidR="007642E9" w:rsidRPr="00FC146D" w:rsidRDefault="007642E9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7642E9" w:rsidRPr="00FC146D" w:rsidRDefault="007642E9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7642E9" w:rsidRPr="00FC146D" w:rsidTr="00EE0872"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7642E9" w:rsidRPr="009A31B2" w:rsidRDefault="007642E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7642E9" w:rsidRPr="00FC146D" w:rsidTr="00EE0872"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7642E9" w:rsidRPr="00FC146D" w:rsidRDefault="007642E9" w:rsidP="00FA03A8">
      <w:pPr>
        <w:rPr>
          <w:sz w:val="20"/>
          <w:szCs w:val="20"/>
        </w:rPr>
      </w:pPr>
    </w:p>
    <w:p w:rsidR="007642E9" w:rsidRPr="00FC146D" w:rsidRDefault="007642E9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7642E9" w:rsidRPr="00FC146D" w:rsidRDefault="007642E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7642E9" w:rsidRPr="00FC146D" w:rsidTr="00216139">
        <w:tc>
          <w:tcPr>
            <w:tcW w:w="6518" w:type="dxa"/>
            <w:vMerge w:val="restart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7642E9" w:rsidRPr="00FC146D" w:rsidTr="00216139">
        <w:tc>
          <w:tcPr>
            <w:tcW w:w="6518" w:type="dxa"/>
            <w:vMerge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7642E9" w:rsidRPr="00FC146D" w:rsidTr="00216139">
        <w:tc>
          <w:tcPr>
            <w:tcW w:w="6518" w:type="dxa"/>
            <w:shd w:val="clear" w:color="auto" w:fill="D9D9D9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  <w:shd w:val="clear" w:color="auto" w:fill="D9D9D9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  <w:shd w:val="clear" w:color="auto" w:fill="F2F2F2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642E9" w:rsidRPr="00FC146D" w:rsidTr="00216139">
        <w:tc>
          <w:tcPr>
            <w:tcW w:w="6518" w:type="dxa"/>
            <w:shd w:val="clear" w:color="auto" w:fill="F2F2F2"/>
          </w:tcPr>
          <w:p w:rsidR="007642E9" w:rsidRPr="00FC146D" w:rsidRDefault="007642E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7642E9" w:rsidRPr="00FC146D" w:rsidRDefault="007642E9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2E9" w:rsidRDefault="007642E9" w:rsidP="00216139"/>
    <w:p w:rsidR="007642E9" w:rsidRPr="00C71FAB" w:rsidRDefault="007642E9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</w:t>
      </w:r>
      <w:r>
        <w:rPr>
          <w:i/>
        </w:rPr>
        <w:t xml:space="preserve">Jarosław </w:t>
      </w:r>
      <w:proofErr w:type="spellStart"/>
      <w:r>
        <w:rPr>
          <w:i/>
        </w:rPr>
        <w:t>Matykiewicz</w:t>
      </w:r>
      <w:proofErr w:type="spellEnd"/>
    </w:p>
    <w:sectPr w:rsidR="007642E9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C" w:rsidRDefault="006E115C">
      <w:r>
        <w:separator/>
      </w:r>
    </w:p>
  </w:endnote>
  <w:endnote w:type="continuationSeparator" w:id="0">
    <w:p w:rsidR="006E115C" w:rsidRDefault="006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C" w:rsidRDefault="006E115C">
      <w:r>
        <w:separator/>
      </w:r>
    </w:p>
  </w:footnote>
  <w:footnote w:type="continuationSeparator" w:id="0">
    <w:p w:rsidR="006E115C" w:rsidRDefault="006E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26425"/>
    <w:rsid w:val="000274E4"/>
    <w:rsid w:val="00081087"/>
    <w:rsid w:val="00092D21"/>
    <w:rsid w:val="000B3FB6"/>
    <w:rsid w:val="000D6F64"/>
    <w:rsid w:val="000F79F9"/>
    <w:rsid w:val="001226FA"/>
    <w:rsid w:val="00127AB2"/>
    <w:rsid w:val="00142956"/>
    <w:rsid w:val="0014321F"/>
    <w:rsid w:val="001D0D8D"/>
    <w:rsid w:val="001D4352"/>
    <w:rsid w:val="001D7592"/>
    <w:rsid w:val="00210F39"/>
    <w:rsid w:val="00216139"/>
    <w:rsid w:val="00225134"/>
    <w:rsid w:val="00235C63"/>
    <w:rsid w:val="00261924"/>
    <w:rsid w:val="0026333A"/>
    <w:rsid w:val="00280D77"/>
    <w:rsid w:val="002C4CE6"/>
    <w:rsid w:val="00340A4F"/>
    <w:rsid w:val="00341836"/>
    <w:rsid w:val="003C21A1"/>
    <w:rsid w:val="003C6545"/>
    <w:rsid w:val="00400D9F"/>
    <w:rsid w:val="00400E9E"/>
    <w:rsid w:val="00451985"/>
    <w:rsid w:val="00470E29"/>
    <w:rsid w:val="004E78FB"/>
    <w:rsid w:val="005536ED"/>
    <w:rsid w:val="005A3686"/>
    <w:rsid w:val="005B7133"/>
    <w:rsid w:val="005D406F"/>
    <w:rsid w:val="00623F16"/>
    <w:rsid w:val="00644D49"/>
    <w:rsid w:val="006479E5"/>
    <w:rsid w:val="006E115C"/>
    <w:rsid w:val="006F7C73"/>
    <w:rsid w:val="007019A7"/>
    <w:rsid w:val="00714068"/>
    <w:rsid w:val="00724265"/>
    <w:rsid w:val="007362DE"/>
    <w:rsid w:val="007642E9"/>
    <w:rsid w:val="007E018A"/>
    <w:rsid w:val="0083682C"/>
    <w:rsid w:val="008B0A51"/>
    <w:rsid w:val="008D3300"/>
    <w:rsid w:val="008F4885"/>
    <w:rsid w:val="00925747"/>
    <w:rsid w:val="00945DD3"/>
    <w:rsid w:val="00983D93"/>
    <w:rsid w:val="009A31B2"/>
    <w:rsid w:val="009A6741"/>
    <w:rsid w:val="009B5D78"/>
    <w:rsid w:val="009E62CB"/>
    <w:rsid w:val="00A01BD4"/>
    <w:rsid w:val="00AE2CD9"/>
    <w:rsid w:val="00AF078D"/>
    <w:rsid w:val="00AF5D7F"/>
    <w:rsid w:val="00B35E9E"/>
    <w:rsid w:val="00B73979"/>
    <w:rsid w:val="00BB2AB0"/>
    <w:rsid w:val="00BE2894"/>
    <w:rsid w:val="00BF7E9F"/>
    <w:rsid w:val="00C26D54"/>
    <w:rsid w:val="00C5390F"/>
    <w:rsid w:val="00C712C0"/>
    <w:rsid w:val="00C71FAB"/>
    <w:rsid w:val="00CB0F32"/>
    <w:rsid w:val="00CE6224"/>
    <w:rsid w:val="00D01952"/>
    <w:rsid w:val="00D125EC"/>
    <w:rsid w:val="00D41360"/>
    <w:rsid w:val="00D710B8"/>
    <w:rsid w:val="00DD24AE"/>
    <w:rsid w:val="00DF405D"/>
    <w:rsid w:val="00E20403"/>
    <w:rsid w:val="00E96A0D"/>
    <w:rsid w:val="00ED21D1"/>
    <w:rsid w:val="00EE0525"/>
    <w:rsid w:val="00EE0872"/>
    <w:rsid w:val="00F619AD"/>
    <w:rsid w:val="00FA03A8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33</cp:revision>
  <cp:lastPrinted>2014-04-14T10:04:00Z</cp:lastPrinted>
  <dcterms:created xsi:type="dcterms:W3CDTF">2014-02-20T11:11:00Z</dcterms:created>
  <dcterms:modified xsi:type="dcterms:W3CDTF">2016-02-11T14:25:00Z</dcterms:modified>
</cp:coreProperties>
</file>