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04" w:rsidRDefault="00E41A49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</w:t>
            </w:r>
            <w:r w:rsidR="00BC56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96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8E" w:rsidRPr="0096508E" w:rsidRDefault="0096508E" w:rsidP="0096508E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9650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Refleksoterapia</w:t>
            </w:r>
          </w:p>
          <w:p w:rsidR="00CF6004" w:rsidRDefault="0096508E" w:rsidP="0096508E">
            <w:pPr>
              <w:jc w:val="center"/>
            </w:pPr>
            <w:r w:rsidRPr="009650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Reflexoterapy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F02E6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fizjologii człowieka </w:t>
            </w:r>
            <w:r w:rsidR="004C2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patofizjologii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laboratoria</w:t>
            </w:r>
            <w:r w:rsidR="00E4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8E" w:rsidRDefault="0096508E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Maczaret E.L., Samosiuk I. Z., Akupunktura i inne metody refleksoterapii. PZWL. Warszawa 2000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81591" w:rsidRPr="00100A8A" w:rsidRDefault="0096508E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B81591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Kasperczyk T., Kmak S. Masaż punktowy i inne metody refleksoterapii. Kraków 2005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Cover J. Poroz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mawiajmy o akupunkturze. Purana,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Wrocław 2004.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Garnuszewski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Renesans akupunkturowy. Medyk,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2008.</w:t>
            </w:r>
          </w:p>
          <w:p w:rsidR="00B81591" w:rsidRPr="00A51D44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Hin K. 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iński masarz i akupresura. PZWL,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2009.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reflekso</w:t>
            </w:r>
            <w:r w:rsidR="0096508E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Zaprezentowanie zabiegów  zgodnie z metodyką zabiegu oraz uwzględnieniem wskazań i przeciwwskazań.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samodzielnej pracy.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87B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Reflekso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terapia jako metoda relaksacji, promocji zdrowego trybu życia,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profilaktyki oraz leczenia. Mechanizm oddziaływania reflekso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organizm człowieka. 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uciskowa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stóp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dłoni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twarzy.</w:t>
            </w:r>
          </w:p>
          <w:p w:rsidR="00B81591" w:rsidRPr="00D60608" w:rsidRDefault="00B81591" w:rsidP="00B8159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  <w:t>Zasady pracy w pracowni kosmetycznej (organizacja stanowiska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refleksologa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, przepisy BHP, regulamin pracowni kosmetycznej).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Wywiad oraz diagnostyka 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stref odruchowych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stopach, dłoniach i twarzy.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Podstawowe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zabiegowe w</w:t>
            </w:r>
            <w:r w:rsidR="00E01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ykorzystywane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01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reflekso</w:t>
            </w:r>
            <w:r w:rsidR="00E01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terapii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51D44" w:rsidRDefault="00B81591" w:rsidP="00A51D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Procedura postępowania terapeutycznego wykorzystująca poznane metody refleksologii w wybranych problemach zdrowotnych.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  <w:p w:rsidR="00CF6004" w:rsidRDefault="00CF6004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A51D44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A51D4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33BB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B4" w:rsidRDefault="00F33B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B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5C1BA5">
              <w:rPr>
                <w:rFonts w:ascii="Times New Roman" w:hAnsi="Times New Roman" w:cs="Times New Roman"/>
                <w:sz w:val="20"/>
                <w:szCs w:val="20"/>
              </w:rPr>
              <w:t>zabiegi z zakresu refleksoterapii z uwzględnieniem wskazań i przeciwwskazań</w:t>
            </w:r>
            <w:r w:rsidR="00F3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B4" w:rsidRDefault="00F3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5C1B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1B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zasady higieny i bezpieczeństwa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C1BA5">
            <w:r>
              <w:rPr>
                <w:rFonts w:ascii="Times New Roman" w:hAnsi="Times New Roman" w:cs="Times New Roman"/>
                <w:sz w:val="20"/>
                <w:szCs w:val="20"/>
              </w:rPr>
              <w:t>Potrafi prawidłowo wykonać zabieg refleksologiczny 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5C1BA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uzasadnić wybór zabiegu odpowiedniego dla jego potrzeb.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5C1BA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Potrafi przeprowadzić wywiad z klientem.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5C1BA5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C1BA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świadomość własnych ograniczeń.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5" w:rsidRDefault="005C1BA5" w:rsidP="005C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KOS1P_K01</w:t>
            </w:r>
          </w:p>
        </w:tc>
      </w:tr>
      <w:tr w:rsidR="005C1BA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Wykazuje szacunek wobec klienta i rozumie jego problemy.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5" w:rsidRDefault="005C1BA5" w:rsidP="005C1BA5"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5"/>
        <w:gridCol w:w="376"/>
        <w:gridCol w:w="376"/>
      </w:tblGrid>
      <w:tr w:rsidR="00636370" w:rsidTr="00636370">
        <w:trPr>
          <w:trHeight w:val="284"/>
        </w:trPr>
        <w:tc>
          <w:tcPr>
            <w:tcW w:w="74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70" w:rsidRDefault="00636370" w:rsidP="00636370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36370" w:rsidTr="00636370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70" w:rsidRDefault="00636370" w:rsidP="006363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636370" w:rsidTr="0063637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36370" w:rsidRDefault="00636370" w:rsidP="00636370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636370" w:rsidTr="0063637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:rsidR="00636370" w:rsidRDefault="00636370" w:rsidP="0063637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36370" w:rsidTr="0063637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36370" w:rsidRPr="00521A93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D824A4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16116D" w:rsidRDefault="00636370" w:rsidP="00636370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370" w:rsidRPr="0016116D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D824A4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16116D" w:rsidRDefault="00636370" w:rsidP="00636370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370" w:rsidRPr="0016116D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16116D" w:rsidRDefault="00636370" w:rsidP="00636370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370" w:rsidRPr="0016116D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36370" w:rsidRPr="00521A93" w:rsidTr="0063637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Default="00636370" w:rsidP="006363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36370" w:rsidRPr="00521A93" w:rsidRDefault="00636370" w:rsidP="00636370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>. Prezentacja multimedialna.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D87BF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</w:t>
            </w:r>
            <w:r w:rsidR="005D4A11">
              <w:rPr>
                <w:rFonts w:ascii="Times New Roman" w:hAnsi="Times New Roman" w:cs="Times New Roman"/>
                <w:sz w:val="20"/>
                <w:szCs w:val="20"/>
              </w:rPr>
              <w:t xml:space="preserve"> Aktywność na laboratoriach.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1F1DE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F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F1DE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E2" w:rsidRDefault="001F1D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E2" w:rsidRDefault="001F1D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E2" w:rsidRDefault="001F1D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2222B"/>
    <w:rsid w:val="00024084"/>
    <w:rsid w:val="00026997"/>
    <w:rsid w:val="000460EF"/>
    <w:rsid w:val="0006019B"/>
    <w:rsid w:val="000A33EB"/>
    <w:rsid w:val="0012242D"/>
    <w:rsid w:val="00132EC0"/>
    <w:rsid w:val="001445FB"/>
    <w:rsid w:val="00157D29"/>
    <w:rsid w:val="001728A8"/>
    <w:rsid w:val="001F1DE2"/>
    <w:rsid w:val="00253EAF"/>
    <w:rsid w:val="00395B70"/>
    <w:rsid w:val="003B1261"/>
    <w:rsid w:val="004646A4"/>
    <w:rsid w:val="004C25C7"/>
    <w:rsid w:val="00521A93"/>
    <w:rsid w:val="005560B5"/>
    <w:rsid w:val="0058055E"/>
    <w:rsid w:val="005C1BA5"/>
    <w:rsid w:val="005D4A11"/>
    <w:rsid w:val="00636370"/>
    <w:rsid w:val="006B6581"/>
    <w:rsid w:val="006C38E9"/>
    <w:rsid w:val="006D6D38"/>
    <w:rsid w:val="00736D38"/>
    <w:rsid w:val="007461CA"/>
    <w:rsid w:val="00857209"/>
    <w:rsid w:val="008A2746"/>
    <w:rsid w:val="008F12B9"/>
    <w:rsid w:val="0096508E"/>
    <w:rsid w:val="009C5098"/>
    <w:rsid w:val="00A40BF0"/>
    <w:rsid w:val="00A51D44"/>
    <w:rsid w:val="00A85EFE"/>
    <w:rsid w:val="00AA2F03"/>
    <w:rsid w:val="00B11091"/>
    <w:rsid w:val="00B20B35"/>
    <w:rsid w:val="00B5685A"/>
    <w:rsid w:val="00B81591"/>
    <w:rsid w:val="00B86EBE"/>
    <w:rsid w:val="00BC56CA"/>
    <w:rsid w:val="00CE1267"/>
    <w:rsid w:val="00CF6004"/>
    <w:rsid w:val="00D824A4"/>
    <w:rsid w:val="00D87BF4"/>
    <w:rsid w:val="00E01E48"/>
    <w:rsid w:val="00E41A49"/>
    <w:rsid w:val="00E533BF"/>
    <w:rsid w:val="00EC1838"/>
    <w:rsid w:val="00EE61AD"/>
    <w:rsid w:val="00EF598B"/>
    <w:rsid w:val="00F02E65"/>
    <w:rsid w:val="00F101CB"/>
    <w:rsid w:val="00F256A4"/>
    <w:rsid w:val="00F3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54C26B-233C-4E5D-B576-EBF27DF5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Iwonka</cp:lastModifiedBy>
  <cp:revision>2</cp:revision>
  <cp:lastPrinted>2018-11-26T08:08:00Z</cp:lastPrinted>
  <dcterms:created xsi:type="dcterms:W3CDTF">2020-02-17T22:36:00Z</dcterms:created>
  <dcterms:modified xsi:type="dcterms:W3CDTF">2020-02-17T22:36:00Z</dcterms:modified>
</cp:coreProperties>
</file>