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10D5" w14:textId="77777777" w:rsidR="00094A25" w:rsidRDefault="008E5D3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KARTA PRZEDMIOTU</w:t>
      </w:r>
    </w:p>
    <w:p w14:paraId="332C6B42" w14:textId="77777777" w:rsidR="00094A25" w:rsidRDefault="00094A25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276"/>
        <w:gridCol w:w="6520"/>
      </w:tblGrid>
      <w:tr w:rsidR="00094A25" w14:paraId="10D87426" w14:textId="77777777">
        <w:trPr>
          <w:trHeight w:val="5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9F70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06B13" w14:textId="77777777" w:rsidR="00094A25" w:rsidRPr="00913BBF" w:rsidRDefault="008E5D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3B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0915.4.DI2.D.BK</w:t>
            </w:r>
            <w:r w:rsidR="0066564C" w:rsidRPr="00913B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zEE</w:t>
            </w:r>
          </w:p>
        </w:tc>
      </w:tr>
      <w:tr w:rsidR="00094A25" w14:paraId="183D2DDD" w14:textId="77777777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8AC7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DE3E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EC438" w14:textId="77777777" w:rsidR="00094A25" w:rsidRDefault="008E5D34" w:rsidP="00C33F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Badania kliniczne z elementami ekonomiki</w:t>
            </w:r>
          </w:p>
          <w:p w14:paraId="305A6E10" w14:textId="77777777" w:rsidR="00094A25" w:rsidRDefault="008E5D34" w:rsidP="00C33F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trials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economics</w:t>
            </w:r>
            <w:proofErr w:type="spellEnd"/>
          </w:p>
        </w:tc>
      </w:tr>
      <w:tr w:rsidR="00094A25" w14:paraId="09EEAE89" w14:textId="77777777">
        <w:trPr>
          <w:trHeight w:val="28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26C9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F35F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EE2AD9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AA803C" w14:textId="77777777" w:rsidR="00094A25" w:rsidRDefault="00094A25">
      <w:pPr>
        <w:rPr>
          <w:rFonts w:ascii="Times New Roman" w:eastAsia="Times New Roman" w:hAnsi="Times New Roman" w:cs="Times New Roman"/>
          <w:b/>
        </w:rPr>
      </w:pPr>
    </w:p>
    <w:p w14:paraId="3C0635B2" w14:textId="77777777" w:rsidR="00094A25" w:rsidRDefault="008E5D3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86"/>
      </w:tblGrid>
      <w:tr w:rsidR="00094A25" w14:paraId="00135DE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478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263" w14:textId="77777777" w:rsidR="00094A25" w:rsidRDefault="000D4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>ietetyka</w:t>
            </w:r>
          </w:p>
        </w:tc>
      </w:tr>
      <w:tr w:rsidR="00094A25" w14:paraId="4F9D0ED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559F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664A" w14:textId="77777777" w:rsidR="00094A25" w:rsidRDefault="008E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 / niestacjonarne</w:t>
            </w:r>
          </w:p>
        </w:tc>
      </w:tr>
      <w:tr w:rsidR="00094A25" w14:paraId="6258FC4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8D19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200" w14:textId="77777777" w:rsidR="00094A25" w:rsidRDefault="00AC6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>tudia II stopnia</w:t>
            </w:r>
          </w:p>
        </w:tc>
      </w:tr>
      <w:tr w:rsidR="00094A25" w14:paraId="36BA7BB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511" w14:textId="05781802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569" w14:textId="77777777" w:rsidR="00094A25" w:rsidRDefault="000D4A0F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>raktyczny</w:t>
            </w:r>
          </w:p>
        </w:tc>
      </w:tr>
      <w:tr w:rsidR="00094A25" w14:paraId="4B8CE6B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F66" w14:textId="77777777" w:rsidR="00094A25" w:rsidRDefault="008E5D34">
            <w:pPr>
              <w:ind w:left="34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0873" w14:textId="497F9C6F" w:rsidR="00094A25" w:rsidRDefault="007D0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>r n</w:t>
            </w:r>
            <w:r w:rsid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>farm. Piotr Rafalski</w:t>
            </w:r>
          </w:p>
        </w:tc>
      </w:tr>
      <w:tr w:rsidR="00094A25" w14:paraId="77CB8DD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CFA4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CCDA" w14:textId="77777777" w:rsidR="00094A25" w:rsidRDefault="008E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piotr.rafalski@ujk.edu.pl</w:t>
            </w:r>
          </w:p>
        </w:tc>
      </w:tr>
    </w:tbl>
    <w:p w14:paraId="570DC90C" w14:textId="77777777" w:rsidR="00094A25" w:rsidRDefault="00094A2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E6BE15" w14:textId="77777777" w:rsidR="00094A25" w:rsidRDefault="008E5D3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86"/>
      </w:tblGrid>
      <w:tr w:rsidR="00094A25" w14:paraId="2C965EB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49D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DB5E" w14:textId="77777777" w:rsidR="00094A25" w:rsidRDefault="000D4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>olski</w:t>
            </w:r>
          </w:p>
        </w:tc>
      </w:tr>
      <w:tr w:rsidR="00094A25" w14:paraId="415F572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953" w14:textId="50DE3DA5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C3A4" w14:textId="77777777" w:rsidR="00094A25" w:rsidRDefault="000D4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>odstawy statystyki</w:t>
            </w:r>
          </w:p>
        </w:tc>
      </w:tr>
    </w:tbl>
    <w:p w14:paraId="019F2E4A" w14:textId="77777777" w:rsidR="00094A25" w:rsidRDefault="00094A2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BF8C6C" w14:textId="77777777" w:rsidR="00094A25" w:rsidRDefault="008E5D3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66"/>
        <w:gridCol w:w="6455"/>
      </w:tblGrid>
      <w:tr w:rsidR="00094A25" w14:paraId="40BCDA4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E647" w14:textId="733D3B1E" w:rsidR="00094A25" w:rsidRPr="008678DA" w:rsidRDefault="008E5D34" w:rsidP="008678DA">
            <w:pPr>
              <w:pStyle w:val="Akapitzlist"/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8678DA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E4F9" w14:textId="77777777" w:rsidR="00094A25" w:rsidRDefault="008E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Wykłady/ćwiczenia</w:t>
            </w:r>
          </w:p>
        </w:tc>
      </w:tr>
      <w:tr w:rsidR="00094A25" w14:paraId="36CAE18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D97D" w14:textId="7447F085" w:rsidR="00094A25" w:rsidRPr="00974298" w:rsidRDefault="008E5D34" w:rsidP="00974298">
            <w:pPr>
              <w:pStyle w:val="Akapitzlist"/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974298">
              <w:rPr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5D23" w14:textId="77777777" w:rsidR="00094A25" w:rsidRDefault="00C3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realizowany w sali dydaktycznej CM 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>UJK</w:t>
            </w:r>
          </w:p>
        </w:tc>
      </w:tr>
      <w:tr w:rsidR="00094A25" w14:paraId="7864935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D643" w14:textId="0414A489" w:rsidR="00094A25" w:rsidRPr="00974298" w:rsidRDefault="008E5D34" w:rsidP="00974298">
            <w:pPr>
              <w:pStyle w:val="Akapitzlist"/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974298">
              <w:rPr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B5E" w14:textId="77777777" w:rsidR="00094A25" w:rsidRDefault="008E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oceną/zaliczenie z oceną</w:t>
            </w:r>
          </w:p>
        </w:tc>
      </w:tr>
      <w:tr w:rsidR="00094A25" w14:paraId="6775EA1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95A1" w14:textId="77777777" w:rsidR="00094A25" w:rsidRDefault="008E5D34" w:rsidP="00974298">
            <w:pPr>
              <w:numPr>
                <w:ilvl w:val="1"/>
                <w:numId w:val="10"/>
              </w:numPr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D8A" w14:textId="77777777" w:rsidR="00094A25" w:rsidRDefault="008E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: Wykład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informacyjny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3AF4EFC" w14:textId="77777777" w:rsidR="00094A25" w:rsidRDefault="008E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Ćwiczenia: prezentacja multimedialna, pokaz, instruktaż indywidualny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4A25" w14:paraId="547A29C3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7EAD" w14:textId="77777777" w:rsidR="00094A25" w:rsidRDefault="008E5D34" w:rsidP="00974298">
            <w:pPr>
              <w:numPr>
                <w:ilvl w:val="1"/>
                <w:numId w:val="10"/>
              </w:numPr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722A" w14:textId="77777777" w:rsidR="00094A25" w:rsidRDefault="008E5D34">
            <w:pPr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27B64" w14:textId="77777777" w:rsidR="00094A25" w:rsidRDefault="008E5D34" w:rsidP="00AC691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Brodniewicz T. Badania kliniczne.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C8485C4" w14:textId="77777777" w:rsidR="00094A25" w:rsidRDefault="008E5D34" w:rsidP="00AC691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Golinowska S. Od ekonomii do ekonomiki zdrowia. PWN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Warszawa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0C9342" w14:textId="77777777" w:rsidR="00094A25" w:rsidRDefault="008E5D34" w:rsidP="00AC691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Suchecka J. Ekonomia zdrowia i opieki zdrowotnej. Wyd. 2 Wolters Kluwer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4A25" w14:paraId="14E54B0E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EF0F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0EC1" w14:textId="77777777" w:rsidR="00094A25" w:rsidRDefault="008E5D34">
            <w:pPr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E923" w14:textId="77777777" w:rsidR="00094A25" w:rsidRDefault="008E5D34" w:rsidP="00AC691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Kuczur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T, Wąsik D. Badania kliniczne produktów leczniczych i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wyrobów medycznych. Zagadnienia prawne. Wyd. Wolters Kluwer 2016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CF6DA8E" w14:textId="77777777" w:rsidR="00094A25" w:rsidRDefault="008E5D34" w:rsidP="00AC691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Stanisz A. Biostatystyka. Wydawnictwo UJ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2005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52B3035" w14:textId="77777777" w:rsidR="00094A25" w:rsidRDefault="008E5D34" w:rsidP="00AC69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Harris M, Taylor G. Statystyka medyczna. Wyd.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Makmed</w:t>
            </w:r>
            <w:proofErr w:type="spellEnd"/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D1DD8" w14:textId="77777777" w:rsidR="00094A25" w:rsidRDefault="00094A2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EEC56E" w14:textId="77777777" w:rsidR="00094A25" w:rsidRDefault="008E5D34" w:rsidP="00974298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Style w:val="a3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4A25" w14:paraId="7CFEB093" w14:textId="77777777">
        <w:trPr>
          <w:trHeight w:val="9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E42" w14:textId="77777777" w:rsidR="00094A25" w:rsidRPr="00AC691E" w:rsidRDefault="008E5D34" w:rsidP="00AC691E">
            <w:pPr>
              <w:pStyle w:val="Akapitzlist"/>
              <w:numPr>
                <w:ilvl w:val="1"/>
                <w:numId w:val="7"/>
              </w:numPr>
              <w:rPr>
                <w:b/>
                <w:sz w:val="20"/>
                <w:szCs w:val="20"/>
              </w:rPr>
            </w:pPr>
            <w:r w:rsidRPr="00AC691E">
              <w:rPr>
                <w:b/>
                <w:sz w:val="20"/>
                <w:szCs w:val="20"/>
              </w:rPr>
              <w:t xml:space="preserve">Cele przedmiotu </w:t>
            </w:r>
            <w:r w:rsidRPr="007D0C1C">
              <w:rPr>
                <w:b/>
                <w:iCs/>
                <w:sz w:val="16"/>
                <w:szCs w:val="16"/>
              </w:rPr>
              <w:t>(z uwzględnieniem formy zajęć)</w:t>
            </w:r>
          </w:p>
          <w:p w14:paraId="1D1366E4" w14:textId="77777777" w:rsidR="00094A25" w:rsidRPr="00AC691E" w:rsidRDefault="008E5D3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Wykłady:</w:t>
            </w:r>
          </w:p>
          <w:p w14:paraId="0C5EF54C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C1.</w:t>
            </w:r>
            <w:r w:rsidR="00AC69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Zrozumienie znaczenia badań klinicznych jako wartościowego źródła wiedzy klinicznej.</w:t>
            </w:r>
          </w:p>
          <w:p w14:paraId="31F52E7D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C2.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zasadami projektowania oraz prowadzenia badania klinicznego.</w:t>
            </w:r>
          </w:p>
          <w:p w14:paraId="26054EFF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C3.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Zrozumienie zasad interpretacji wyników badań klinicznych.</w:t>
            </w:r>
          </w:p>
          <w:p w14:paraId="34B46175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C4.</w:t>
            </w:r>
            <w:r w:rsidR="00AC6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uogólnienia wyników badania klinicznego na małej grupie w odniesieniu do większej populacji.</w:t>
            </w:r>
          </w:p>
          <w:p w14:paraId="070B90A9" w14:textId="77777777" w:rsidR="00094A25" w:rsidRPr="00AC691E" w:rsidRDefault="008E5D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14:paraId="61B95DFD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Zapoznanie z podstawami ekonomiki zdrowia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F578E66" w14:textId="77777777" w:rsidR="00094A25" w:rsidRDefault="008E5D34" w:rsidP="00AC6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Zrozumienie zasad projektowania oraz dokonywania analiz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farmakoekonomicznych</w:t>
            </w:r>
            <w:proofErr w:type="spellEnd"/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4A25" w14:paraId="6090D61D" w14:textId="77777777">
        <w:trPr>
          <w:trHeight w:val="9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E938" w14:textId="547D33FE" w:rsidR="00094A25" w:rsidRDefault="008E5D34" w:rsidP="00974298">
            <w:pPr>
              <w:numPr>
                <w:ilvl w:val="1"/>
                <w:numId w:val="1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Treści programowe</w:t>
            </w:r>
            <w:r w:rsidR="007D0C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(z uwzględnieniem formy zajęć)</w:t>
            </w:r>
          </w:p>
          <w:p w14:paraId="23A7DFE3" w14:textId="77777777" w:rsidR="00094A25" w:rsidRPr="00AC691E" w:rsidRDefault="008E5D3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Wykłady:</w:t>
            </w:r>
          </w:p>
          <w:p w14:paraId="7A44D96F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Wprowadzenie do badań klinicznych</w:t>
            </w:r>
            <w:r w:rsidR="00AC691E">
              <w:rPr>
                <w:sz w:val="20"/>
                <w:szCs w:val="20"/>
              </w:rPr>
              <w:t>.</w:t>
            </w:r>
          </w:p>
          <w:p w14:paraId="3E566C96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Rodzaje badań klinicznych (proste, retrospektywne, długoterminowe, porównawcze); zmienne bezpośrednie i</w:t>
            </w:r>
            <w:r w:rsidR="00AC691E">
              <w:rPr>
                <w:sz w:val="20"/>
                <w:szCs w:val="20"/>
              </w:rPr>
              <w:t> </w:t>
            </w:r>
            <w:r w:rsidRPr="00AC691E">
              <w:rPr>
                <w:sz w:val="20"/>
                <w:szCs w:val="20"/>
              </w:rPr>
              <w:t>pośrednie; surogaty; cele badania (pierwszo- i drugorzędowe)</w:t>
            </w:r>
            <w:r w:rsidR="00AC691E">
              <w:rPr>
                <w:sz w:val="20"/>
                <w:szCs w:val="20"/>
              </w:rPr>
              <w:t>.</w:t>
            </w:r>
          </w:p>
          <w:p w14:paraId="14909AAD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Grupa badana jako reprezentacja większej populacji.</w:t>
            </w:r>
          </w:p>
          <w:p w14:paraId="0A8A8CB5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proofErr w:type="spellStart"/>
            <w:r w:rsidRPr="00AC691E">
              <w:rPr>
                <w:sz w:val="20"/>
                <w:szCs w:val="20"/>
              </w:rPr>
              <w:t>Farmakogenetyczne</w:t>
            </w:r>
            <w:proofErr w:type="spellEnd"/>
            <w:r w:rsidRPr="00AC691E">
              <w:rPr>
                <w:sz w:val="20"/>
                <w:szCs w:val="20"/>
              </w:rPr>
              <w:t xml:space="preserve"> aspekty badań klinicznych.</w:t>
            </w:r>
          </w:p>
          <w:p w14:paraId="0044B587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Projekt badania klinicznego</w:t>
            </w:r>
            <w:r w:rsidR="00AC691E">
              <w:rPr>
                <w:sz w:val="20"/>
                <w:szCs w:val="20"/>
              </w:rPr>
              <w:t>.</w:t>
            </w:r>
          </w:p>
          <w:p w14:paraId="66F4B13D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Randomizacja uczestników badania klinicznego.</w:t>
            </w:r>
          </w:p>
          <w:p w14:paraId="54407004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Zaślepienie (maskowanie) (j. ang. “</w:t>
            </w:r>
            <w:proofErr w:type="spellStart"/>
            <w:r w:rsidRPr="00AC691E">
              <w:rPr>
                <w:sz w:val="20"/>
                <w:szCs w:val="20"/>
              </w:rPr>
              <w:t>blinding</w:t>
            </w:r>
            <w:proofErr w:type="spellEnd"/>
            <w:r w:rsidRPr="00AC691E">
              <w:rPr>
                <w:sz w:val="20"/>
                <w:szCs w:val="20"/>
              </w:rPr>
              <w:t>’) w badaniach klinicznych</w:t>
            </w:r>
            <w:r w:rsidR="00AC691E">
              <w:rPr>
                <w:sz w:val="20"/>
                <w:szCs w:val="20"/>
              </w:rPr>
              <w:t>.</w:t>
            </w:r>
          </w:p>
          <w:p w14:paraId="47161F2C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Wielkość próby badanej - obliczanie wielkości próby, moc testu statystycznego</w:t>
            </w:r>
            <w:r w:rsidR="00AC691E">
              <w:rPr>
                <w:sz w:val="20"/>
                <w:szCs w:val="20"/>
              </w:rPr>
              <w:t>.</w:t>
            </w:r>
          </w:p>
          <w:p w14:paraId="36B6AD08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Szacowanie wielkości efektu bazowego.</w:t>
            </w:r>
          </w:p>
          <w:p w14:paraId="1918E1C7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Rekrutacja uczestników badania</w:t>
            </w:r>
            <w:r w:rsidR="00AC691E">
              <w:rPr>
                <w:sz w:val="20"/>
                <w:szCs w:val="20"/>
              </w:rPr>
              <w:t>.</w:t>
            </w:r>
          </w:p>
          <w:p w14:paraId="6A9A48E9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Zbieranie danych oraz kontrola jakości badania.</w:t>
            </w:r>
          </w:p>
          <w:p w14:paraId="3BEC06A2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Ocena oraz raportowanie zagrożeń w przebiegu badania klinicznego</w:t>
            </w:r>
            <w:r w:rsidR="00AC691E">
              <w:rPr>
                <w:sz w:val="20"/>
                <w:szCs w:val="20"/>
              </w:rPr>
              <w:t>.</w:t>
            </w:r>
          </w:p>
          <w:p w14:paraId="68C75595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Ocena jakości życia.</w:t>
            </w:r>
          </w:p>
          <w:p w14:paraId="422B2213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lastRenderedPageBreak/>
              <w:t>Przestrzeganie protokołu badań (</w:t>
            </w:r>
            <w:proofErr w:type="spellStart"/>
            <w:r w:rsidRPr="00AC691E">
              <w:rPr>
                <w:sz w:val="20"/>
                <w:szCs w:val="20"/>
              </w:rPr>
              <w:t>j.ang</w:t>
            </w:r>
            <w:proofErr w:type="spellEnd"/>
            <w:r w:rsidRPr="00AC691E">
              <w:rPr>
                <w:sz w:val="20"/>
                <w:szCs w:val="20"/>
              </w:rPr>
              <w:t>. ‘</w:t>
            </w:r>
            <w:proofErr w:type="spellStart"/>
            <w:r w:rsidRPr="00AC691E">
              <w:rPr>
                <w:sz w:val="20"/>
                <w:szCs w:val="20"/>
              </w:rPr>
              <w:t>compliance</w:t>
            </w:r>
            <w:proofErr w:type="spellEnd"/>
            <w:r w:rsidRPr="00AC691E">
              <w:rPr>
                <w:sz w:val="20"/>
                <w:szCs w:val="20"/>
              </w:rPr>
              <w:t>’ oraz ‘</w:t>
            </w:r>
            <w:proofErr w:type="spellStart"/>
            <w:r w:rsidRPr="00AC691E">
              <w:rPr>
                <w:sz w:val="20"/>
                <w:szCs w:val="20"/>
              </w:rPr>
              <w:t>adherence</w:t>
            </w:r>
            <w:proofErr w:type="spellEnd"/>
            <w:r w:rsidRPr="00AC691E">
              <w:rPr>
                <w:sz w:val="20"/>
                <w:szCs w:val="20"/>
              </w:rPr>
              <w:t>’)</w:t>
            </w:r>
            <w:r w:rsidR="00AC691E">
              <w:rPr>
                <w:sz w:val="20"/>
                <w:szCs w:val="20"/>
              </w:rPr>
              <w:t>.</w:t>
            </w:r>
          </w:p>
          <w:p w14:paraId="0BC710CA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Analiza przeżycia oraz inne testy statystyczne.</w:t>
            </w:r>
          </w:p>
          <w:p w14:paraId="6EDBDFB6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Monitoring przebiegu badania</w:t>
            </w:r>
            <w:r w:rsidR="00AC691E">
              <w:rPr>
                <w:sz w:val="20"/>
                <w:szCs w:val="20"/>
              </w:rPr>
              <w:t>.</w:t>
            </w:r>
          </w:p>
          <w:p w14:paraId="04222A27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Typowe problemy napotykane w przebiegu badań klinicznych</w:t>
            </w:r>
            <w:r w:rsidR="00AC691E">
              <w:rPr>
                <w:sz w:val="20"/>
                <w:szCs w:val="20"/>
              </w:rPr>
              <w:t>.</w:t>
            </w:r>
          </w:p>
          <w:p w14:paraId="2DB7D656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Zakończenie badania – pomiar efektów końcowych, ocena statystyczna, raportowanie i interpretacja wyników.</w:t>
            </w:r>
          </w:p>
          <w:p w14:paraId="00A6759E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Badania wieloośrodkowe.</w:t>
            </w:r>
          </w:p>
          <w:p w14:paraId="0CFACFBF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Regulacje prawne dotyczące prowadzenia badań klinicznych.</w:t>
            </w:r>
          </w:p>
          <w:p w14:paraId="0D007F59" w14:textId="77777777" w:rsidR="00094A25" w:rsidRPr="00AC691E" w:rsidRDefault="008E5D34" w:rsidP="00AC691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AC691E">
              <w:rPr>
                <w:sz w:val="20"/>
                <w:szCs w:val="20"/>
              </w:rPr>
              <w:t>Aspekty etyczne przeprowadzania badań klinicznych</w:t>
            </w:r>
            <w:r w:rsidR="00AC691E">
              <w:rPr>
                <w:sz w:val="20"/>
                <w:szCs w:val="20"/>
              </w:rPr>
              <w:t>.</w:t>
            </w:r>
          </w:p>
          <w:p w14:paraId="672237B5" w14:textId="77777777" w:rsidR="00094A25" w:rsidRPr="00AC691E" w:rsidRDefault="008E5D34" w:rsidP="00AC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14:paraId="26C0100E" w14:textId="77777777" w:rsidR="00094A25" w:rsidRPr="00AC691E" w:rsidRDefault="008E5D34" w:rsidP="00AC69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Metody oceny opłacalności farmakoterapii.</w:t>
            </w:r>
          </w:p>
          <w:p w14:paraId="3134BD75" w14:textId="77777777" w:rsidR="00094A25" w:rsidRDefault="008E5D34" w:rsidP="00AC69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kosztów – elementu rachunku kosztów. Rodzaje kosztów. Metody szacowania kosztów.</w:t>
            </w:r>
          </w:p>
          <w:p w14:paraId="4F54F936" w14:textId="77777777" w:rsidR="00094A25" w:rsidRDefault="008E5D34" w:rsidP="00AC69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wrażliwości. Dostępność danych o kosztach. Analiza kosztów choroby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9E95FF1" w14:textId="77777777" w:rsidR="00094A25" w:rsidRDefault="008E5D34" w:rsidP="00AC69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minimalizacji kosztów. Drzewo decyzyjne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12536D" w14:textId="77777777" w:rsidR="00094A25" w:rsidRDefault="008E5D34" w:rsidP="00AC69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koszty-efektywność. Ocena efektywności terapii. Analiza koszty-użyteczność.</w:t>
            </w:r>
          </w:p>
          <w:p w14:paraId="2F176340" w14:textId="77777777" w:rsidR="00094A25" w:rsidRDefault="008E5D34" w:rsidP="00AC69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Wieloatrybutowe systemy klasyfikacji stanu zdrowia: QWB, HUI2/HUI3, QOL, QALY.</w:t>
            </w:r>
          </w:p>
          <w:p w14:paraId="2F47623F" w14:textId="77777777" w:rsidR="00094A25" w:rsidRDefault="008E5D34" w:rsidP="00AC69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koszty-korzyści. Analiza koszty-konsekwencje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F72FE76" w14:textId="77777777" w:rsidR="00094A25" w:rsidRDefault="00094A2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98CC3B" w14:textId="77777777" w:rsidR="00094A25" w:rsidRDefault="008E5D34" w:rsidP="00974298">
      <w:pPr>
        <w:numPr>
          <w:ilvl w:val="1"/>
          <w:numId w:val="10"/>
        </w:numPr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Style w:val="a4"/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990"/>
        <w:gridCol w:w="1890"/>
      </w:tblGrid>
      <w:tr w:rsidR="00094A25" w14:paraId="1FA4204B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EBB2" w14:textId="77777777" w:rsidR="00094A25" w:rsidRDefault="008E5D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D399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672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094A25" w14:paraId="660E82D2" w14:textId="777777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9EA8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094A25" w14:paraId="495F68DF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B2CA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CED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rolę badań klinicznych jako jedynego obiektywnego źródła informacji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5F5F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DI2P_W03</w:t>
            </w:r>
          </w:p>
        </w:tc>
      </w:tr>
      <w:tr w:rsidR="00094A25" w14:paraId="05D92741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170A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746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 zasady prowadzenia badań klinicznych ze szczególnym naciskiem na bezpieczeństwo pacjenta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D752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DI2P_W03</w:t>
            </w:r>
          </w:p>
        </w:tc>
      </w:tr>
      <w:tr w:rsidR="00094A25" w14:paraId="777F9BE1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A082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8866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 zasady oceny poprawności prowadzenia badań klinicznych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7D8E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DI2P_W03</w:t>
            </w:r>
          </w:p>
        </w:tc>
      </w:tr>
      <w:tr w:rsidR="00094A25" w14:paraId="32F37B6D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0B22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160F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 zasady projektowania badań klinicznych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F6EC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DI2P_W03</w:t>
            </w:r>
          </w:p>
        </w:tc>
      </w:tr>
      <w:tr w:rsidR="00094A25" w14:paraId="4E312873" w14:textId="777777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C736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094A25" w14:paraId="1D391DC6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A8B5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F4ED" w14:textId="77777777" w:rsidR="00094A25" w:rsidRDefault="00AC6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Potrafi</w:t>
            </w:r>
            <w:r w:rsidR="008E5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zinterpretować poprawność przeprowadzonego badania klinicznego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2BBF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DI2P_U01</w:t>
            </w:r>
          </w:p>
        </w:tc>
      </w:tr>
      <w:tr w:rsidR="00094A25" w14:paraId="736EAD5A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F12C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0053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Potrafi ocenić adekwatność narzędzi użytych do oceny wyników badania klinicznego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33BD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DI2P_U01</w:t>
            </w:r>
          </w:p>
        </w:tc>
      </w:tr>
      <w:tr w:rsidR="00094A25" w14:paraId="786B3DCF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51C6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1157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Potrafi ocenić możliwość uogólnienia wyników badania klinicznego</w:t>
            </w:r>
            <w:r w:rsidR="00AC69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0C8C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DI2P_U01</w:t>
            </w:r>
          </w:p>
        </w:tc>
      </w:tr>
      <w:tr w:rsidR="00094A25" w14:paraId="3BA7131A" w14:textId="777777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1E38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094A25" w14:paraId="3177F1F0" w14:textId="77777777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8E3C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59B4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Ma nawyk pogłębiania wiedzy z wykorzystaniem dodatkowych źródeł informacji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raportów, wyników badań klinicznych oraz meta-analiz.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A4A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DI2P_K02</w:t>
            </w:r>
          </w:p>
        </w:tc>
      </w:tr>
    </w:tbl>
    <w:p w14:paraId="618961D9" w14:textId="77777777" w:rsidR="00094A25" w:rsidRDefault="00094A25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94A25" w14:paraId="175AA3CC" w14:textId="77777777" w:rsidTr="007D0C1C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9D9E" w14:textId="77777777" w:rsidR="00094A25" w:rsidRDefault="008E5D34">
            <w:pPr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094A25" w14:paraId="41682ECF" w14:textId="77777777" w:rsidTr="007D0C1C">
        <w:trPr>
          <w:trHeight w:val="284"/>
        </w:trPr>
        <w:tc>
          <w:tcPr>
            <w:tcW w:w="18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A8415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44B9CB3B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79B7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094A25" w14:paraId="68DF9852" w14:textId="77777777" w:rsidTr="007D0C1C">
        <w:trPr>
          <w:trHeight w:val="284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8800F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B59685" w14:textId="6147E1BA" w:rsidR="00094A25" w:rsidRDefault="007D0C1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5C2258" w14:textId="03A16261" w:rsidR="00094A25" w:rsidRDefault="00094A2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9E3C05" w14:textId="25C489D9" w:rsidR="00094A25" w:rsidRDefault="00094A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71728B" w14:textId="135E5A8D" w:rsidR="00094A25" w:rsidRDefault="00094A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441976" w14:textId="77777777" w:rsidR="00094A25" w:rsidRDefault="00094A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918AFA" w14:textId="77777777" w:rsidR="00094A25" w:rsidRDefault="00094A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8D5AC2" w14:textId="77777777" w:rsidR="00094A25" w:rsidRDefault="00094A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</w:tr>
      <w:tr w:rsidR="007D0C1C" w14:paraId="7ABEFA58" w14:textId="77777777" w:rsidTr="007D0C1C">
        <w:trPr>
          <w:trHeight w:val="284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36571" w14:textId="77777777" w:rsidR="007D0C1C" w:rsidRDefault="007D0C1C" w:rsidP="007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B79039" w14:textId="0D40A293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248AF6" w14:textId="1B5202D1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F3D850" w14:textId="76EF80AD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BE307B" w14:textId="163E8135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56BA18" w14:textId="104DDDB1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2E1BA2" w14:textId="2AAED5D4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E70BDD" w14:textId="7FE90D44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C1C" w14:paraId="35FC3C63" w14:textId="77777777" w:rsidTr="007D0C1C">
        <w:trPr>
          <w:trHeight w:val="284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6F2BD" w14:textId="77777777" w:rsidR="007D0C1C" w:rsidRDefault="007D0C1C" w:rsidP="007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8EAFE5F" w14:textId="03A9A7C4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A2D67D1" w14:textId="1E95ACD3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F48695" w14:textId="6F13CAFB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1DBCAD0" w14:textId="46AE8F65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8004861" w14:textId="026A64ED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E5A1A1" w14:textId="3442D176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D76A004" w14:textId="046EA7D5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AE57D1C" w14:textId="4AE313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FD9C34" w14:textId="4413E91F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1C5E2247" w14:textId="798D7D7C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55B7C9" w14:textId="36A52BC9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7895FE" w14:textId="0266A3C3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61EE5B9" w14:textId="13280C25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5FC9BE" w14:textId="47514099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CB4834" w14:textId="40DBB23A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C9DC5FD" w14:textId="6E2FF520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C13F3F" w14:textId="0EE47A2E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A42089" w14:textId="5723AE59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6812101" w14:textId="4929796A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DBF94F" w14:textId="7453AD3A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F80C4A" w14:textId="5D28766A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C1C" w14:paraId="31621A66" w14:textId="77777777" w:rsidTr="007D0C1C">
        <w:trPr>
          <w:trHeight w:val="2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8313" w14:textId="77777777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0A232F6" w14:textId="31BCEDB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89F70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FA7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7F59E6A" w14:textId="34D8462B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4CB086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EEC0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3EA1B9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731092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12AF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EBAFC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FD7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BE5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128E059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95A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903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A96D84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2B3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6A5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39C8C0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CF6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FEAD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D0C1C" w14:paraId="5EC7BA0E" w14:textId="77777777" w:rsidTr="007D0C1C">
        <w:trPr>
          <w:trHeight w:val="2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9618" w14:textId="77777777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AD9E4CB" w14:textId="37F85308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42B23ED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0F5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46E768F" w14:textId="6808BBDB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CC72784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A514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20DDF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4EFFD3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C82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BF92BBB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866A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767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62550D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C40B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982F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C13A2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1C5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33D4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F0352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79D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56AA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D0C1C" w14:paraId="502DA059" w14:textId="77777777" w:rsidTr="007D0C1C">
        <w:trPr>
          <w:trHeight w:val="2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A66B" w14:textId="77777777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B22FF6" w14:textId="4C9633AB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BE6C91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06D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1BD3D21" w14:textId="321BB16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3DEE39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186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58C2879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CF9951B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FD0F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ECDF08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6134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2E4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F54D6F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90A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7AAF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6097CD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1CB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E6E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243164A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27A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51A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D0C1C" w14:paraId="0D6894A6" w14:textId="77777777" w:rsidTr="007D0C1C">
        <w:trPr>
          <w:trHeight w:val="2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67C7" w14:textId="77777777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32F0EB" w14:textId="39491830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65146F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E7CB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AF54411" w14:textId="6B718505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E411A9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DC1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563D2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5745F4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E2EA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A611F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D3E0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F31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D3AAF5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CC8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6A6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2C965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0FF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D6E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AC994BD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DB1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152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D0C1C" w14:paraId="6722C2DD" w14:textId="77777777" w:rsidTr="007D0C1C">
        <w:trPr>
          <w:trHeight w:val="2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541D" w14:textId="77777777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768BAB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5D8DC43" w14:textId="4431C6F3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E6F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571F1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4FB5C0" w14:textId="7D091164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7A24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2E6866D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0BFEB2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EBB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DDACBE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43C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858D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2059C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DBF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872B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8560C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6CB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A26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9B957E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781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791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D0C1C" w14:paraId="519FE106" w14:textId="77777777" w:rsidTr="007D0C1C">
        <w:trPr>
          <w:trHeight w:val="2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86E2" w14:textId="77777777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354EF0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22227ED" w14:textId="44AA2621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AA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5FB530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5AE392B" w14:textId="5FED1DD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14D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E305D70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07D69A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0EF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8894D9A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03A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2CE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4A65A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437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E6C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1EC284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B4B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753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0B2D92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8CC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7F7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D0C1C" w14:paraId="06AC8870" w14:textId="77777777" w:rsidTr="007D0C1C">
        <w:trPr>
          <w:trHeight w:val="2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8E40" w14:textId="77777777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AC61CBD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D4989A8" w14:textId="4E858F43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A369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B3C18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13E502" w14:textId="269EAC54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417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AED2D8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7F754FA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CD9D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973F539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68D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F7D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15D6F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604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8E3B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71F4780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B9B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6E81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0F409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2F0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016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D0C1C" w14:paraId="3E93280D" w14:textId="77777777" w:rsidTr="007D0C1C">
        <w:trPr>
          <w:trHeight w:val="2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F71F" w14:textId="77777777" w:rsid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DE7303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9315A30" w14:textId="74D5DDEB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D0C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C3DF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30131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458FB00" w14:textId="3045E995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F7D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4AD6F22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8D5380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41C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7ED0E77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B448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322E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78EEAA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B74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D1A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3B73C5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46EC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BD6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84E0F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9D86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EFF3" w14:textId="77777777" w:rsidR="007D0C1C" w:rsidRPr="007D0C1C" w:rsidRDefault="007D0C1C" w:rsidP="007D0C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3EEE54B8" w14:textId="77777777" w:rsidR="00094A25" w:rsidRDefault="00094A25">
      <w:pPr>
        <w:rPr>
          <w:rFonts w:ascii="Times New Roman" w:eastAsia="Times New Roman" w:hAnsi="Times New Roman" w:cs="Times New Roman"/>
        </w:rPr>
      </w:pPr>
    </w:p>
    <w:p w14:paraId="1337B8B7" w14:textId="77777777" w:rsidR="00094A25" w:rsidRDefault="00094A25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840"/>
        <w:gridCol w:w="7245"/>
      </w:tblGrid>
      <w:tr w:rsidR="00094A25" w14:paraId="702CC135" w14:textId="777777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00C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4.5.  Kryteria oceny stopnia osiągnięcia efektów uczenia się</w:t>
            </w:r>
          </w:p>
        </w:tc>
      </w:tr>
      <w:tr w:rsidR="00094A25" w14:paraId="676283A0" w14:textId="77777777">
        <w:trPr>
          <w:trHeight w:val="28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0589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5F91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0ED2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094A25" w14:paraId="535DF977" w14:textId="77777777" w:rsidTr="009715A9">
        <w:trPr>
          <w:trHeight w:val="25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607C59" w14:textId="77777777" w:rsidR="00094A25" w:rsidRDefault="008E5D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 (W)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3967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DA71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61-68%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308FE2D4" w14:textId="77777777">
        <w:trPr>
          <w:trHeight w:val="25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830F5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1F8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4E34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69-76%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2E34DFA8" w14:textId="77777777">
        <w:trPr>
          <w:trHeight w:val="25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DB2DD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8594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4893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77-84%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6865E285" w14:textId="77777777">
        <w:trPr>
          <w:trHeight w:val="25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7508F9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033C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F947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85-92%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2459B2A0" w14:textId="77777777">
        <w:trPr>
          <w:trHeight w:val="25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FFE55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994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2D2B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93-100%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7AA7F8DB" w14:textId="77777777">
        <w:trPr>
          <w:trHeight w:val="255"/>
        </w:trPr>
        <w:tc>
          <w:tcPr>
            <w:tcW w:w="9780" w:type="dxa"/>
            <w:gridSpan w:val="3"/>
            <w:tcBorders>
              <w:right w:val="single" w:sz="4" w:space="0" w:color="000000"/>
            </w:tcBorders>
          </w:tcPr>
          <w:p w14:paraId="20265C19" w14:textId="77777777" w:rsidR="00094A25" w:rsidRDefault="0009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25" w14:paraId="541A3EDA" w14:textId="77777777" w:rsidTr="009715A9">
        <w:trPr>
          <w:trHeight w:val="255"/>
        </w:trPr>
        <w:tc>
          <w:tcPr>
            <w:tcW w:w="1695" w:type="dxa"/>
            <w:vMerge w:val="restart"/>
            <w:textDirection w:val="btLr"/>
            <w:vAlign w:val="center"/>
          </w:tcPr>
          <w:p w14:paraId="1902D83B" w14:textId="77777777" w:rsidR="00094A25" w:rsidRDefault="008E5D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Ćwiczenia  (C)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0DDA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2370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61-68%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4891378D" w14:textId="77777777">
        <w:trPr>
          <w:trHeight w:val="255"/>
        </w:trPr>
        <w:tc>
          <w:tcPr>
            <w:tcW w:w="1695" w:type="dxa"/>
            <w:vMerge/>
            <w:vAlign w:val="center"/>
          </w:tcPr>
          <w:p w14:paraId="0DEA0FC2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41CB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EB0E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69-76%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25E66A4D" w14:textId="77777777">
        <w:trPr>
          <w:trHeight w:val="255"/>
        </w:trPr>
        <w:tc>
          <w:tcPr>
            <w:tcW w:w="1695" w:type="dxa"/>
            <w:vMerge/>
            <w:vAlign w:val="center"/>
          </w:tcPr>
          <w:p w14:paraId="060CF04C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3F71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B5DA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77-84%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5D3849A3" w14:textId="77777777">
        <w:trPr>
          <w:trHeight w:val="255"/>
        </w:trPr>
        <w:tc>
          <w:tcPr>
            <w:tcW w:w="1695" w:type="dxa"/>
            <w:vMerge/>
            <w:vAlign w:val="center"/>
          </w:tcPr>
          <w:p w14:paraId="1388DA5A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6206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43EA" w14:textId="1DAB8925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85-92%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094A25" w14:paraId="0EB7DE3D" w14:textId="77777777">
        <w:trPr>
          <w:trHeight w:val="255"/>
        </w:trPr>
        <w:tc>
          <w:tcPr>
            <w:tcW w:w="1695" w:type="dxa"/>
            <w:vMerge/>
            <w:vAlign w:val="center"/>
          </w:tcPr>
          <w:p w14:paraId="536DE60E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79E2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A1ED" w14:textId="77777777" w:rsidR="00094A25" w:rsidRDefault="008E5D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93-100% maksymalnej liczby punktów z </w:t>
            </w:r>
            <w:r w:rsidR="00C33FCC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kolokwium.</w:t>
            </w:r>
          </w:p>
        </w:tc>
      </w:tr>
    </w:tbl>
    <w:p w14:paraId="3ED5752B" w14:textId="77777777" w:rsidR="00094A25" w:rsidRDefault="00094A25">
      <w:pPr>
        <w:rPr>
          <w:rFonts w:ascii="Times New Roman" w:eastAsia="Times New Roman" w:hAnsi="Times New Roman" w:cs="Times New Roman"/>
        </w:rPr>
      </w:pPr>
    </w:p>
    <w:p w14:paraId="1DFCD681" w14:textId="77777777" w:rsidR="00094A25" w:rsidRDefault="00094A25">
      <w:pPr>
        <w:rPr>
          <w:rFonts w:ascii="Times New Roman" w:eastAsia="Times New Roman" w:hAnsi="Times New Roman" w:cs="Times New Roman"/>
        </w:rPr>
      </w:pPr>
    </w:p>
    <w:p w14:paraId="07BDCB37" w14:textId="77777777" w:rsidR="00094A25" w:rsidRDefault="008E5D34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Style w:val="a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9"/>
        <w:gridCol w:w="1476"/>
        <w:gridCol w:w="1476"/>
      </w:tblGrid>
      <w:tr w:rsidR="00094A25" w14:paraId="23EB707B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A0E0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514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094A25" w14:paraId="6457C00E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EBB6" w14:textId="77777777" w:rsidR="00094A25" w:rsidRDefault="00094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478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3DF9E0C8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338C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18934200" w14:textId="77777777" w:rsidR="00094A25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094A25" w14:paraId="1AC5A8D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FD2EC" w14:textId="77777777" w:rsidR="00094A25" w:rsidRDefault="008E5D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B688B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6A145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94A25" w14:paraId="32F66C0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F7C0" w14:textId="30313778" w:rsidR="00094A25" w:rsidRDefault="008E5D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3F77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9358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4A25" w14:paraId="2413D91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8F26" w14:textId="4003604A" w:rsidR="00094A25" w:rsidRDefault="008E5D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7965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1AAB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4A25" w14:paraId="6FA08A7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EDBDE2" w14:textId="77777777" w:rsidR="00094A25" w:rsidRDefault="008E5D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9A4763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B19B53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094A25" w14:paraId="48DF125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7308" w14:textId="28A68BAC" w:rsidR="00094A25" w:rsidRDefault="008E5D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F385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E14C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4A25" w14:paraId="6E080AB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D658" w14:textId="1C19E658" w:rsidR="00094A25" w:rsidRDefault="008E5D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CB08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BC4F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4A25" w14:paraId="1AAB209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F94C398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207F8D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CA1C44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094A25" w14:paraId="51D7441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0E0A10" w14:textId="77777777" w:rsidR="00094A25" w:rsidRDefault="008E5D3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A4CD0B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15A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5B18E7" w14:textId="77777777" w:rsidR="00094A25" w:rsidRPr="009715A9" w:rsidRDefault="008E5D3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15A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bookmarkEnd w:id="0"/>
    </w:tbl>
    <w:p w14:paraId="1E535E91" w14:textId="77777777" w:rsidR="00094A25" w:rsidRDefault="00094A25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</w:rPr>
      </w:pPr>
    </w:p>
    <w:p w14:paraId="7F5FA156" w14:textId="77777777" w:rsidR="00094A25" w:rsidRDefault="008E5D34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12BD5715" w14:textId="77777777" w:rsidR="00094A25" w:rsidRDefault="00094A25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C27768" w14:textId="77777777" w:rsidR="00094A25" w:rsidRDefault="00094A25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6B7BCB" w14:textId="77777777" w:rsidR="00094A25" w:rsidRDefault="008E5D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094A25" w:rsidSect="000A011D">
      <w:pgSz w:w="11905" w:h="16837"/>
      <w:pgMar w:top="510" w:right="510" w:bottom="510" w:left="1418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05B"/>
    <w:multiLevelType w:val="multilevel"/>
    <w:tmpl w:val="E7207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BB3243"/>
    <w:multiLevelType w:val="multilevel"/>
    <w:tmpl w:val="C674C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113DF3"/>
    <w:multiLevelType w:val="multilevel"/>
    <w:tmpl w:val="90662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6766B0"/>
    <w:multiLevelType w:val="multilevel"/>
    <w:tmpl w:val="BFDA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A7C35"/>
    <w:multiLevelType w:val="multilevel"/>
    <w:tmpl w:val="85604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76DF"/>
    <w:multiLevelType w:val="multilevel"/>
    <w:tmpl w:val="27126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131A16"/>
    <w:multiLevelType w:val="multilevel"/>
    <w:tmpl w:val="DF8C9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5B97"/>
    <w:multiLevelType w:val="multilevel"/>
    <w:tmpl w:val="DE6EB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A4354D"/>
    <w:multiLevelType w:val="multilevel"/>
    <w:tmpl w:val="32987DB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67AF6C92"/>
    <w:multiLevelType w:val="multilevel"/>
    <w:tmpl w:val="D2885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F5D785B"/>
    <w:multiLevelType w:val="multilevel"/>
    <w:tmpl w:val="BFDA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A25"/>
    <w:rsid w:val="00094A25"/>
    <w:rsid w:val="000A011D"/>
    <w:rsid w:val="000D4A0F"/>
    <w:rsid w:val="0066564C"/>
    <w:rsid w:val="007D0C1C"/>
    <w:rsid w:val="008678DA"/>
    <w:rsid w:val="008E5D34"/>
    <w:rsid w:val="00913BBF"/>
    <w:rsid w:val="009715A9"/>
    <w:rsid w:val="00974298"/>
    <w:rsid w:val="00AC691E"/>
    <w:rsid w:val="00B320BF"/>
    <w:rsid w:val="00C33FCC"/>
    <w:rsid w:val="00DC2D48"/>
    <w:rsid w:val="00E5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610C"/>
  <w15:docId w15:val="{1FC48E72-A07C-45D0-99D9-5455D29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201"/>
    <w:rPr>
      <w:color w:val="000000"/>
    </w:rPr>
  </w:style>
  <w:style w:type="paragraph" w:styleId="Nagwek1">
    <w:name w:val="heading 1"/>
    <w:basedOn w:val="Normalny"/>
    <w:next w:val="Normalny"/>
    <w:uiPriority w:val="9"/>
    <w:qFormat/>
    <w:rsid w:val="000A01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A01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A01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A011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A01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A01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A01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A011D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011D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table" w:customStyle="1" w:styleId="a">
    <w:basedOn w:val="TableNormal"/>
    <w:rsid w:val="000A01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A01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0A01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0A01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0A01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0A01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0A01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A01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0A011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GcfXNueGgNzVKPtQ5pxHLmKdQ==">AMUW2mWCF5TsrnieMSGhaZGFK3RVMA0u8gsKxASrri5nUVgFKFz+OaVw+BpVzj12bC7v9z6yUFlSpsJtKpuJqZd8O5Hef+hKq66/yLz9TZHej8rNEz8xUB8=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927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Kamila Sobaś</cp:lastModifiedBy>
  <cp:revision>12</cp:revision>
  <dcterms:created xsi:type="dcterms:W3CDTF">2021-03-05T05:41:00Z</dcterms:created>
  <dcterms:modified xsi:type="dcterms:W3CDTF">2021-03-10T11:58:00Z</dcterms:modified>
</cp:coreProperties>
</file>