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AB6C" w14:textId="77777777" w:rsidR="00CF6004" w:rsidRDefault="00E41A49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14:paraId="32EDF68C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6E18280E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2FC5A111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09244171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0C5F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76944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FE1E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B/C29.KL</w:t>
            </w:r>
          </w:p>
        </w:tc>
      </w:tr>
      <w:tr w:rsidR="00CF6004" w14:paraId="790EF291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F3C0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D5C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A802" w14:textId="77777777" w:rsidR="004C25C7" w:rsidRPr="004C25C7" w:rsidRDefault="00FE1EBF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Kosmetologia lecznicza</w:t>
            </w:r>
            <w:r w:rsidR="004C25C7" w:rsidRPr="004C25C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5FBD37B5" w14:textId="77777777" w:rsidR="00CF6004" w:rsidRDefault="00FE1EBF" w:rsidP="004C25C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Therapeutic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osmetology</w:t>
            </w:r>
            <w:proofErr w:type="spellEnd"/>
          </w:p>
        </w:tc>
      </w:tr>
      <w:tr w:rsidR="00CF6004" w14:paraId="5442D9B8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CA062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1A53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2CF7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3A74774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36CFE49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7B0F1EF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42BD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35BA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562774B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467D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6E4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2990F57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543CE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1FEF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pierwszego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stopnia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F6004" w14:paraId="11CD450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56F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ADFA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:rsidRPr="008A7D2D" w14:paraId="6DD46DE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3ADE" w14:textId="77777777"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01A8" w14:textId="05BB0704" w:rsidR="00CF6004" w:rsidRPr="008A7D2D" w:rsidRDefault="008A7D2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A7D2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dr</w:t>
            </w:r>
            <w:proofErr w:type="spellEnd"/>
            <w:r w:rsidRPr="008A7D2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n. farm. </w:t>
            </w:r>
            <w:r w:rsidRPr="008A7D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Monika Michalak, dr n. o </w:t>
            </w:r>
            <w:proofErr w:type="spellStart"/>
            <w:r w:rsidRPr="008A7D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zdr</w:t>
            </w:r>
            <w:proofErr w:type="spellEnd"/>
            <w:r w:rsidRPr="008A7D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Elżbieta </w:t>
            </w:r>
            <w:proofErr w:type="spellStart"/>
            <w:r w:rsidRPr="008A7D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Rębiś</w:t>
            </w:r>
            <w:proofErr w:type="spellEnd"/>
          </w:p>
        </w:tc>
      </w:tr>
      <w:tr w:rsidR="00CF6004" w:rsidRPr="008A7D2D" w14:paraId="6818622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9625C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074F" w14:textId="37C05B12" w:rsidR="00CF6004" w:rsidRPr="008A7D2D" w:rsidRDefault="008A7D2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D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mmichalak@ujk.edu.pl, elzbieta.rebis@ujk.edu.pl</w:t>
            </w:r>
          </w:p>
        </w:tc>
      </w:tr>
    </w:tbl>
    <w:p w14:paraId="0A794C5B" w14:textId="77777777" w:rsidR="00CF6004" w:rsidRPr="008A7D2D" w:rsidRDefault="00CF6004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6A72F3A8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3C4AB35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618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53CC" w14:textId="77777777" w:rsidR="00CF6004" w:rsidRDefault="001E499B"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Polski/angielski (2 godziny)</w:t>
            </w:r>
          </w:p>
        </w:tc>
      </w:tr>
      <w:tr w:rsidR="00CF6004" w14:paraId="598049F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0E15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056F" w14:textId="77777777" w:rsidR="00CF6004" w:rsidRPr="00FE1EBF" w:rsidRDefault="00FE1EB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Znajomość zagadnień z anatomii i fizjologii skóry.</w:t>
            </w:r>
          </w:p>
        </w:tc>
      </w:tr>
    </w:tbl>
    <w:p w14:paraId="29A17B7E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30B5B8E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652CFFE9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14B3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071E" w14:textId="77777777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1D07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tym e-</w:t>
            </w:r>
            <w:proofErr w:type="spellStart"/>
            <w:r w:rsidR="001D07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lerning</w:t>
            </w:r>
            <w:proofErr w:type="spellEnd"/>
            <w:r w:rsidR="001D07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laboratoria</w:t>
            </w:r>
            <w:r w:rsidR="00E41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F6004" w14:paraId="4AD62288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6AB6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6C28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 w14:paraId="636C29FF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99BE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DBC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14:paraId="39EA0FC7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 w14:paraId="327A63F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3FA45" w14:textId="77777777"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14:paraId="12F512B8" w14:textId="77777777"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D4AA" w14:textId="77777777"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 w:rsidR="00E41A49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Laboratorium: pokaz z objaśnieniem, zajęcia praktyczne</w:t>
            </w:r>
            <w:r w:rsidR="000460EF">
              <w:rPr>
                <w:sz w:val="20"/>
                <w:szCs w:val="20"/>
              </w:rPr>
              <w:t>.</w:t>
            </w:r>
          </w:p>
        </w:tc>
      </w:tr>
      <w:tr w:rsidR="00B81591" w14:paraId="43CEBFBF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A4EB" w14:textId="77777777"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88F7" w14:textId="77777777"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2B0B" w14:textId="77777777" w:rsidR="00FD2B0A" w:rsidRDefault="00FD2B0A" w:rsidP="00FD2B0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Adamski Z., Kaszuba A., Dermatologia dla kosmetologów. Wydawnictwo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Urban &amp; Partner, Wrocław 2010.</w:t>
            </w:r>
          </w:p>
          <w:p w14:paraId="6CBF317D" w14:textId="77777777" w:rsidR="00FD2B0A" w:rsidRPr="00FD2B0A" w:rsidRDefault="00FD2B0A" w:rsidP="00FD2B0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Goliszewska A., Gromek M.,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Padlewska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K., Smolińska M., Sobolewska E., Witkowska D., Kosmetologia pielęgnacyjna. Wydawnictwo Wyższej Szkoły Zawodowej Kosmetyki i Pielęgnacji Zdrowia, Warszawa 2011.</w:t>
            </w:r>
          </w:p>
          <w:p w14:paraId="7DDA8935" w14:textId="77777777" w:rsidR="00B81591" w:rsidRPr="00100A8A" w:rsidRDefault="00FD2B0A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B815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Peters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I.B</w:t>
            </w:r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proofErr w:type="spellStart"/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Kmak</w:t>
            </w:r>
            <w:proofErr w:type="spellEnd"/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Kosmetyka. Wydawnictwo REA, Warszawa 2002.</w:t>
            </w:r>
          </w:p>
        </w:tc>
      </w:tr>
      <w:tr w:rsidR="00B81591" w14:paraId="3316E023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E836" w14:textId="77777777"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5A0E" w14:textId="77777777"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7712" w14:textId="77777777" w:rsidR="00B20DE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B20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Jaroszewska B., Kosmetyka dawniej i dziś. Wydawnictwo ATENA, Warszawa 2005.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1DAB8EA" w14:textId="77777777"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B20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Martini M.C., Kosmetologia i farmakologia skóry. Wydawnictwo PZWL, Warszawa 2008.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EF4DEDF" w14:textId="77777777" w:rsidR="00B81591" w:rsidRPr="000178B6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DA35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Noszczyk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A35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DA35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A35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 pielęgnacyjna i lekarska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PZWL,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</w:t>
            </w:r>
            <w:r w:rsidR="00DA35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0FA1715D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86BDAC" w14:textId="77777777" w:rsidR="00CF6004" w:rsidRDefault="00CF6004" w:rsidP="00E163DA">
      <w:pPr>
        <w:numPr>
          <w:ilvl w:val="0"/>
          <w:numId w:val="9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428BC173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754DD" w14:textId="77777777" w:rsidR="00CF6004" w:rsidRPr="0006019B" w:rsidRDefault="00CF6004" w:rsidP="008E05E4">
            <w:pPr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2EF72E9" w14:textId="77777777" w:rsidR="00B81591" w:rsidRPr="00D60608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teoretyczną z zakresu </w:t>
            </w:r>
            <w:r w:rsidR="00F02C10">
              <w:rPr>
                <w:rFonts w:ascii="Times New Roman" w:hAnsi="Times New Roman" w:cs="Times New Roman"/>
                <w:sz w:val="20"/>
                <w:szCs w:val="20"/>
              </w:rPr>
              <w:t>kosmetologii leczniczej, przygotowanie studentów do samodzielnego planowania i wykonywania zabiegów kosmetycznych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7181935" w14:textId="77777777" w:rsidR="00CF6004" w:rsidRPr="0006019B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C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Umiejętność wykonywania zabiegów z zakresu kosmetologii leczniczej z uwzględnieniem wskazań i przeciwwskazań. </w:t>
            </w:r>
          </w:p>
        </w:tc>
      </w:tr>
      <w:tr w:rsidR="00CF6004" w14:paraId="39E62B3C" w14:textId="77777777" w:rsidTr="00B73053">
        <w:trPr>
          <w:trHeight w:val="2199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1F4A" w14:textId="77777777" w:rsidR="00CF6004" w:rsidRDefault="008A586C" w:rsidP="008A586C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4.2.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="00CF60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5820A6F" w14:textId="77777777"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0442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D73922" w14:textId="77777777" w:rsidR="0062318E" w:rsidRPr="0062318E" w:rsidRDefault="0062318E" w:rsidP="00662A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18E">
              <w:rPr>
                <w:rFonts w:ascii="Times New Roman" w:hAnsi="Times New Roman" w:cs="Times New Roman"/>
                <w:sz w:val="20"/>
                <w:szCs w:val="20"/>
              </w:rPr>
              <w:t>Oczyszczanie manualne twarzy, szyi i dekoltu. Złuszczanie kwasami. Mikrodermabrazja twarzy, szyi i dekoltu. Wskazania i przeciwwskazania do zabiegów. BHP oraz dezynfekcja.</w:t>
            </w:r>
          </w:p>
          <w:p w14:paraId="73B7D45F" w14:textId="77777777" w:rsidR="00B73053" w:rsidRPr="00B73053" w:rsidRDefault="00B81591" w:rsidP="00C825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25CD">
              <w:rPr>
                <w:rFonts w:ascii="Times New Roman" w:hAnsi="Times New Roman" w:cs="Times New Roman"/>
                <w:sz w:val="20"/>
                <w:szCs w:val="20"/>
              </w:rPr>
              <w:t>Zabiegi lecznicze i wspomagające leczenie skóry problematycznej. Zastosowanie aparatury w zabiegach z zakresu kosmetologii leczniczej. Fizykalne zabiegi wspomagające transport substancji aktywnych w głąb skóry. Zabiegi złuszczania naskórka</w:t>
            </w:r>
            <w:r w:rsidR="00B73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5B26A3" w14:textId="77777777" w:rsidR="00CF6004" w:rsidRDefault="00CF6004" w:rsidP="0006019B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4E15658D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5E5BA60" w14:textId="77777777" w:rsidR="00CF6004" w:rsidRPr="00C3013C" w:rsidRDefault="00CF6004" w:rsidP="00E90550">
      <w:pPr>
        <w:numPr>
          <w:ilvl w:val="1"/>
          <w:numId w:val="13"/>
        </w:numPr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7510E73C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2BBAC8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9768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EEA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73D93362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EAF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 w14:paraId="499D2CD0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1EE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F57C3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zabiegi </w:t>
            </w:r>
            <w:r w:rsidR="0021004C">
              <w:rPr>
                <w:rFonts w:ascii="Times New Roman" w:hAnsi="Times New Roman" w:cs="Times New Roman"/>
                <w:sz w:val="20"/>
                <w:szCs w:val="20"/>
              </w:rPr>
              <w:t>lecznicze dla wszystkich rodzajów skóry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wskazań i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B792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F6004" w14:paraId="1CF506BE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FA0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EAC4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zasady higieny i bezpieczeństwa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2875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04C" w14:paraId="5C4E4189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072C6" w14:textId="77777777" w:rsidR="0021004C" w:rsidRDefault="002100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0845" w14:textId="77777777" w:rsidR="0021004C" w:rsidRDefault="00EA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działani</w:t>
            </w:r>
            <w:r w:rsidR="00A644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niepożądane zabiegów manifestujące się zmianami skórnymi.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2019" w14:textId="77777777" w:rsidR="0021004C" w:rsidRDefault="0021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KOS1P_W15</w:t>
            </w:r>
          </w:p>
        </w:tc>
      </w:tr>
      <w:tr w:rsidR="00CF6004" w14:paraId="2CFB0B99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188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 w14:paraId="2AA4A90E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BF8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7ACE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 xml:space="preserve">zabieg </w:t>
            </w:r>
            <w:r w:rsidR="00AD3EAF">
              <w:rPr>
                <w:rFonts w:ascii="Times New Roman" w:hAnsi="Times New Roman" w:cs="Times New Roman"/>
                <w:sz w:val="20"/>
                <w:szCs w:val="20"/>
              </w:rPr>
              <w:t>z zakresu kosmetologii leczniczej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uwzględnieniem wskazań 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05BA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21004C" w14:paraId="14F1A358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5AED" w14:textId="77777777" w:rsidR="0021004C" w:rsidRDefault="002100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EB99" w14:textId="77777777" w:rsidR="0021004C" w:rsidRDefault="00E7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stosować metody lecznicze ciała.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1A94" w14:textId="77777777" w:rsidR="0021004C" w:rsidRDefault="0021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KOS1P_U02</w:t>
            </w:r>
          </w:p>
        </w:tc>
      </w:tr>
      <w:tr w:rsidR="00CF6004" w14:paraId="563A8BC5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18F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2100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DBAC" w14:textId="77777777" w:rsidR="00CF6004" w:rsidRDefault="00A6515B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wyjaśnić klientowi wybór zabiegu odpowiedniego dla jego potrzeb.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3492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21004C" w14:paraId="6686044B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F064" w14:textId="77777777" w:rsidR="0021004C" w:rsidRDefault="002100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EE6A" w14:textId="77777777" w:rsidR="0021004C" w:rsidRDefault="00C45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wykryć podejrzaną zmianę skórną.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3A4B" w14:textId="77777777" w:rsidR="0021004C" w:rsidRDefault="0021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CF6004" w14:paraId="55A6A18E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A22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2100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CF4D4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przeprowadzić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>wywiad z klientem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 xml:space="preserve"> w celu zaplanowania dalszego post</w:t>
            </w:r>
            <w:r w:rsidR="00702A6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powania.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6579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 w14:paraId="6E36C972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B32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F6004" w14:paraId="1EE5CB18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FD3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300F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223D7" w14:textId="77777777" w:rsidR="00CF6004" w:rsidRDefault="00C45591">
            <w:r>
              <w:rPr>
                <w:rFonts w:ascii="Times New Roman" w:hAnsi="Times New Roman" w:cs="Times New Roman"/>
                <w:sz w:val="20"/>
                <w:szCs w:val="20"/>
              </w:rPr>
              <w:t>Posiada świadomość własnych ograniczeń.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5D3A9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2100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37A5" w14:paraId="309E6E6E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0D54" w14:textId="61AE8123" w:rsidR="006237A5" w:rsidRDefault="006237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84096" w14:textId="5CD9FBFF" w:rsidR="006237A5" w:rsidRDefault="0062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Rozstrzyga dylematy związane z wykonywaniem zawodu kosmetologa.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71A3" w14:textId="1EB776B8" w:rsidR="006237A5" w:rsidRDefault="0062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KOS1P_K07</w:t>
            </w:r>
          </w:p>
        </w:tc>
      </w:tr>
    </w:tbl>
    <w:p w14:paraId="70AD233E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  <w:gridCol w:w="378"/>
        <w:gridCol w:w="378"/>
        <w:gridCol w:w="378"/>
      </w:tblGrid>
      <w:tr w:rsidR="00B46CA6" w14:paraId="298F081C" w14:textId="77777777" w:rsidTr="00B46CA6">
        <w:trPr>
          <w:trHeight w:val="284"/>
        </w:trPr>
        <w:tc>
          <w:tcPr>
            <w:tcW w:w="74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0553" w14:textId="77777777" w:rsidR="00B46CA6" w:rsidRDefault="00B46CA6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46CA6" w14:paraId="4A7468F3" w14:textId="77777777" w:rsidTr="00B46CA6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6F488" w14:textId="77777777" w:rsidR="00B46CA6" w:rsidRDefault="00B46CA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A5007DC" w14:textId="77777777" w:rsidR="00B46CA6" w:rsidRDefault="00B46CA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3F8A" w14:textId="77777777" w:rsidR="00B46CA6" w:rsidRDefault="00B46C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B46CA6" w14:paraId="52156C4B" w14:textId="77777777" w:rsidTr="00A6449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B079E" w14:textId="77777777" w:rsidR="00B46CA6" w:rsidRDefault="00B46CA6" w:rsidP="00B46CA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9903454" w14:textId="77777777" w:rsidR="00B46CA6" w:rsidRDefault="00B46CA6" w:rsidP="00B46CA6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346524" w14:textId="77777777" w:rsidR="00B46CA6" w:rsidRDefault="00B46CA6" w:rsidP="00B46CA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118DBC3" w14:textId="77777777" w:rsidR="00B46CA6" w:rsidRDefault="00B46CA6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39ED4" w14:textId="77777777" w:rsidR="00A6449E" w:rsidRDefault="00A6449E" w:rsidP="00A6449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</w:p>
          <w:p w14:paraId="12E126CD" w14:textId="77777777" w:rsidR="00B46CA6" w:rsidRPr="00A6449E" w:rsidRDefault="00A6449E" w:rsidP="00A6449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(zaliczenie praktyczne)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29A3CA5" w14:textId="77777777" w:rsidR="00B46CA6" w:rsidRDefault="00B46CA6" w:rsidP="00B46CA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</w:tr>
      <w:tr w:rsidR="00B46CA6" w14:paraId="11798EF9" w14:textId="77777777" w:rsidTr="00A6449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857BC" w14:textId="77777777" w:rsidR="00B46CA6" w:rsidRDefault="00B46CA6" w:rsidP="00B46CA6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5E7A7CA5" w14:textId="77777777" w:rsidR="00B46CA6" w:rsidRDefault="00B46CA6" w:rsidP="00B46CA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1C0CAC5F" w14:textId="77777777" w:rsidR="00B46CA6" w:rsidRDefault="00B46CA6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2D3D779A" w14:textId="77777777" w:rsidR="00B46CA6" w:rsidRDefault="00B46CA6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22268A" w14:textId="77777777" w:rsidR="00B46CA6" w:rsidRDefault="00B46CA6" w:rsidP="00B46CA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</w:tcPr>
          <w:p w14:paraId="7B2D3C91" w14:textId="77777777" w:rsidR="00B46CA6" w:rsidRDefault="003B1DDB" w:rsidP="00B46CA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3B1DDB" w14:paraId="0052826F" w14:textId="77777777" w:rsidTr="00A6449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EA984" w14:textId="77777777" w:rsidR="003B1DDB" w:rsidRDefault="003B1DDB" w:rsidP="00B46CA6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36A1C98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8D7E5F0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D9CDF2E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2AF45B" w14:textId="77777777"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ECF84A" w14:textId="77777777"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5FDEF51" w14:textId="77777777"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9D2FEB9" w14:textId="77777777"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E82C245" w14:textId="77777777"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9639A59" w14:textId="77777777"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251489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919B32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B9553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14:paraId="4C9C418E" w14:textId="77777777" w:rsidR="003B1DDB" w:rsidRDefault="003B1DDB" w:rsidP="00B46CA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14:paraId="218BCB77" w14:textId="77777777" w:rsidR="003B1DDB" w:rsidRDefault="003B1DDB" w:rsidP="00B46CA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14:paraId="0B0956C5" w14:textId="77777777" w:rsidR="003B1DDB" w:rsidRDefault="003B1DDB" w:rsidP="00B46CA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3B1DDB" w14:paraId="314CA002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9F02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7B02E4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2AD418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1792E1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ACBD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190D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DB10A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0DA3EE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568608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60869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86890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05A13" w14:textId="77777777" w:rsidR="003B1DDB" w:rsidRPr="0016116D" w:rsidRDefault="003B1DDB" w:rsidP="00B46CA6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C99F1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AEA82F3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1AE7A4D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D967D2B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B1DDB" w14:paraId="3C8B2865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3ED9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AEE7AC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FA66FC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4D9F8B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9B1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FD9E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66C7F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4D233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4D0871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499C83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60FAC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441A1" w14:textId="77777777" w:rsidR="003B1DDB" w:rsidRPr="0016116D" w:rsidRDefault="003B1DDB" w:rsidP="00B46CA6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A698F9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D478058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B137B6C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572B4B4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B1DDB" w14:paraId="3B51A524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97DB6" w14:textId="77777777" w:rsidR="003B1DDB" w:rsidRDefault="003B1DDB" w:rsidP="00B46C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7892D9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A65F9C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AE8FCD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FAB27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5BE6D" w14:textId="77777777" w:rsidR="003B1DDB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72B7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DB8C8E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AC2E5B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7B1BD1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1B0E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5EB4A" w14:textId="77777777" w:rsidR="003B1DDB" w:rsidRPr="0016116D" w:rsidRDefault="003B1DDB" w:rsidP="00B46CA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02B75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62FFC78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9F5870C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B4AB013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B1DDB" w14:paraId="4987752F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9208F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A2D68F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0DDFCD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4F89A0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83E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451BF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0C68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5D2773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BF2AA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D484F7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BD09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0325" w14:textId="77777777" w:rsidR="003B1DDB" w:rsidRPr="0016116D" w:rsidRDefault="003B1DDB" w:rsidP="00B46CA6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78C78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8848BE5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FF7A1C9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A0694CD" w14:textId="77777777" w:rsidR="003B1DDB" w:rsidRPr="0016116D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3B1DDB" w14:paraId="1D065FF4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75773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D2CCA3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017EC7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6971FC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9448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36FC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465DB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547BDF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20D07C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B00E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EB8A5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E6F28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B038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99271FD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22BAFA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0FDA097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B1DDB" w14:paraId="499CEF87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D5BB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632DDB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E2EE41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DB24F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5144E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8DD9D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A8B74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B4BC8F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B25E23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D25AA7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C8EE9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5D1B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7B43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E189E68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181D71E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D2683D8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B1DDB" w14:paraId="1B307277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DE3D6" w14:textId="77777777" w:rsidR="003B1DDB" w:rsidRDefault="003B1DDB" w:rsidP="00B46C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3A61C1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C52139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986810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D1E48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F7C5B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2A4D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6AE0FD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4620AE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6073B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4691C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11609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7405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0AB5698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825BFAA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B36AA50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B1DDB" w14:paraId="72931083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409EF" w14:textId="77777777" w:rsidR="003B1DDB" w:rsidRDefault="003B1DDB" w:rsidP="00B46C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1DF356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0CF818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967FFE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913DB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B979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7BCE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C4576A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5A6596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F7EA70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96DFB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CFEDE" w14:textId="77777777" w:rsidR="003B1DDB" w:rsidRPr="00521A93" w:rsidRDefault="003B1DDB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A50EE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83FA2D6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6C68D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80C151F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B1DDB" w14:paraId="4EC80820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7205" w14:textId="77777777" w:rsidR="003B1DDB" w:rsidRDefault="003B1DDB" w:rsidP="00B46CA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3BEA2E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93C1AE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79D0F4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208F2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D965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9DB58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60AF24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2BA869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E87DB0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AB5F5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35CEE" w14:textId="77777777" w:rsidR="003B1DDB" w:rsidRPr="00521A93" w:rsidRDefault="003B1DDB" w:rsidP="00B46CA6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10A01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6C97F48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B24F2D4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3848AA7" w14:textId="77777777" w:rsidR="003B1DDB" w:rsidRPr="00521A93" w:rsidRDefault="003B1DDB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6237A5" w14:paraId="3E7DC1BB" w14:textId="77777777" w:rsidTr="00A6449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DEBF5" w14:textId="3949531B" w:rsidR="006237A5" w:rsidRDefault="006237A5" w:rsidP="00B46C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81ED39" w14:textId="4D05FC76" w:rsidR="006237A5" w:rsidRDefault="006237A5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7667AA" w14:textId="79B329E8" w:rsidR="006237A5" w:rsidRPr="00521A93" w:rsidRDefault="006237A5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73DB4B" w14:textId="77777777"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0B3E0" w14:textId="695BB0D3"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153DE" w14:textId="7D9B7F1E"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B4E07" w14:textId="77777777"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5D4F56" w14:textId="51689463"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98C8E" w14:textId="341188C9"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51F63C" w14:textId="77777777"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01CB0" w14:textId="1FB9534D" w:rsidR="006237A5" w:rsidRPr="00521A93" w:rsidRDefault="006237A5" w:rsidP="00B46CA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94AF4" w14:textId="333F2766" w:rsidR="006237A5" w:rsidRPr="00521A93" w:rsidRDefault="006237A5" w:rsidP="006237A5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D4344" w14:textId="77777777"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F0A4C43" w14:textId="18D74B33" w:rsidR="006237A5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91C87E5" w14:textId="166CA086" w:rsidR="006237A5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6964910" w14:textId="77777777" w:rsidR="006237A5" w:rsidRPr="00521A93" w:rsidRDefault="006237A5" w:rsidP="00B46CA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AEC9D32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125784BF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1CFFC182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5759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7C5B5B04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F595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3328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294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 w14:paraId="1C194912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BFA5CF" w14:textId="77777777" w:rsidR="00CF6004" w:rsidRDefault="00D0442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CBB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28CD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E205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47C2408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4F01D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C415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2794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69-76%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51F88DF3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2DDEE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8A73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49658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E205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77-84%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73C473F3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A9744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9EC6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4B45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E205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85-92%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43A7710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121F8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1082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9614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1E415E6A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A80BBD" w14:textId="77777777" w:rsidR="00CF6004" w:rsidRDefault="00D0442A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FE3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6D48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laboratoriach.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CF6004" w14:paraId="26B8EA75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FDAA1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32F5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5F03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CF6004" w14:paraId="0808A2C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7415B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F20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2308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Dobrze orientuje się w procedurze zabiegowej. Po ukierunkowaniu zabieg wykonuje poprawnie. Posiada dobry kontakt z klientem i prawidłowo określa przeciwwskazania do zabiegu. Stosuje się do zasad BHP.</w:t>
            </w:r>
          </w:p>
        </w:tc>
      </w:tr>
      <w:tr w:rsidR="00CF6004" w14:paraId="112BCC47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980F6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40F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6D1C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Technika i kolejność wykonywanych czynności bez żadnych uwag.  </w:t>
            </w:r>
            <w:r w:rsidR="00BF3F96">
              <w:rPr>
                <w:rFonts w:ascii="Times New Roman" w:hAnsi="Times New Roman" w:cs="Times New Roman"/>
                <w:sz w:val="20"/>
                <w:szCs w:val="20"/>
              </w:rPr>
              <w:t>Prezentuje właściwy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kontakt z klientem. </w:t>
            </w:r>
            <w:r w:rsidR="00BF3F96">
              <w:rPr>
                <w:rFonts w:ascii="Times New Roman" w:hAnsi="Times New Roman" w:cs="Times New Roman"/>
                <w:sz w:val="20"/>
                <w:szCs w:val="20"/>
              </w:rPr>
              <w:t>Z niewielką pomocą nauczyciela prawidłowo określa przeciwwskazania do zabiegu.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Dba o stanowisko pracy i stosuje się  do zasad BHP.</w:t>
            </w:r>
          </w:p>
        </w:tc>
      </w:tr>
      <w:tr w:rsidR="00CF6004" w14:paraId="32BF60C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87212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F1C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60CD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2893">
              <w:rPr>
                <w:rFonts w:ascii="Times New Roman" w:hAnsi="Times New Roman" w:cs="Times New Roman"/>
                <w:sz w:val="20"/>
                <w:szCs w:val="20"/>
              </w:rPr>
              <w:t xml:space="preserve">Bardzo dobrze orientuje się w procedurze, którą wykonuje pewnie i płynnie bez pomocy nauczyciela. Bardzo dobry kontakt z klientem. Samodzielnie </w:t>
            </w:r>
            <w:r w:rsidR="00963C00">
              <w:rPr>
                <w:rFonts w:ascii="Times New Roman" w:hAnsi="Times New Roman" w:cs="Times New Roman"/>
                <w:sz w:val="20"/>
                <w:szCs w:val="20"/>
              </w:rPr>
              <w:t xml:space="preserve">identyfikuje przeciwwskazania do zabiegu. Dba o stanowisko pracy. Stosuje się do zasad BHP. </w:t>
            </w:r>
          </w:p>
        </w:tc>
      </w:tr>
    </w:tbl>
    <w:p w14:paraId="72F096FE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DD9346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33B8CADA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7A7C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D58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5BA00744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ADE31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AE53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077C8D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0CEE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2EF265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7F124C5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43A62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4AEA75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7C21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1169BC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CF6004" w14:paraId="5202957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1618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77FFE" w14:textId="77777777" w:rsidR="00CF6004" w:rsidRDefault="007C21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150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E4C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 w14:paraId="554518E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1A0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A5AA9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4DB7D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E4C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2147" w14:paraId="4E7D9E3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A7073" w14:textId="77777777" w:rsidR="007C2147" w:rsidRDefault="007C214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8CDA3" w14:textId="77777777" w:rsidR="007C2147" w:rsidRDefault="007C21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5A23B" w14:textId="77777777" w:rsidR="007C2147" w:rsidRDefault="007C21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F6004" w14:paraId="6091053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2C0D6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0A3B2C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7C21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88CE744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CF6004" w14:paraId="31A7864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16C24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  <w:r w:rsidR="000F44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E6929" w14:textId="77777777" w:rsidR="00CF6004" w:rsidRDefault="000C61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19B2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50F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0E8D2B98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FA2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3D31A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0C61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63BD" w14:textId="77777777" w:rsidR="00CF6004" w:rsidRDefault="003E4C4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 w14:paraId="46B1A60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8CE2934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0F9890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95CC301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49730A1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83C0C6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2B4906E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4158A9B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5D56ED85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6AE2E6FF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1DC4C31E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proofErr w:type="spellStart"/>
      <w:r>
        <w:rPr>
          <w:b/>
          <w:i/>
          <w:sz w:val="20"/>
          <w:szCs w:val="20"/>
        </w:rPr>
        <w:t>Przyjmuję</w:t>
      </w:r>
      <w:proofErr w:type="spellEnd"/>
      <w:r>
        <w:rPr>
          <w:b/>
          <w:i/>
          <w:sz w:val="20"/>
          <w:szCs w:val="20"/>
        </w:rPr>
        <w:t xml:space="preserve"> do </w:t>
      </w:r>
      <w:proofErr w:type="spellStart"/>
      <w:r>
        <w:rPr>
          <w:b/>
          <w:i/>
          <w:sz w:val="20"/>
          <w:szCs w:val="20"/>
        </w:rPr>
        <w:t>realizacji</w:t>
      </w:r>
      <w:proofErr w:type="spellEnd"/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 xml:space="preserve">(data </w:t>
      </w:r>
      <w:proofErr w:type="spellStart"/>
      <w:r>
        <w:rPr>
          <w:i/>
          <w:sz w:val="16"/>
          <w:szCs w:val="16"/>
        </w:rPr>
        <w:t>i</w:t>
      </w:r>
      <w:proofErr w:type="spellEnd"/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podpisy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osób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prowadzących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przedmiot</w:t>
      </w:r>
      <w:proofErr w:type="spellEnd"/>
      <w:r>
        <w:rPr>
          <w:i/>
          <w:sz w:val="16"/>
          <w:szCs w:val="16"/>
        </w:rPr>
        <w:t xml:space="preserve"> w </w:t>
      </w:r>
      <w:proofErr w:type="spellStart"/>
      <w:r>
        <w:rPr>
          <w:i/>
          <w:sz w:val="16"/>
          <w:szCs w:val="16"/>
        </w:rPr>
        <w:t>danym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roku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akademickim</w:t>
      </w:r>
      <w:proofErr w:type="spellEnd"/>
      <w:r>
        <w:rPr>
          <w:i/>
          <w:sz w:val="16"/>
          <w:szCs w:val="16"/>
        </w:rPr>
        <w:t>)</w:t>
      </w:r>
    </w:p>
    <w:p w14:paraId="207E20C1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14:paraId="21BB5133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A26D723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D0F35"/>
    <w:multiLevelType w:val="hybridMultilevel"/>
    <w:tmpl w:val="3E5A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63C5F"/>
    <w:multiLevelType w:val="multilevel"/>
    <w:tmpl w:val="469C428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color w:val="auto"/>
      </w:rPr>
    </w:lvl>
  </w:abstractNum>
  <w:abstractNum w:abstractNumId="8" w15:restartNumberingAfterBreak="0">
    <w:nsid w:val="2C9A53DA"/>
    <w:multiLevelType w:val="hybridMultilevel"/>
    <w:tmpl w:val="BEE86346"/>
    <w:name w:val="WW8Num12"/>
    <w:lvl w:ilvl="0" w:tplc="E3EECA5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C43E2BF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61787306"/>
    <w:multiLevelType w:val="multilevel"/>
    <w:tmpl w:val="1BC8289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color w:val="auto"/>
      </w:rPr>
    </w:lvl>
  </w:abstractNum>
  <w:abstractNum w:abstractNumId="11" w15:restartNumberingAfterBreak="0">
    <w:nsid w:val="73D91FD9"/>
    <w:multiLevelType w:val="hybridMultilevel"/>
    <w:tmpl w:val="9D22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C3934"/>
    <w:multiLevelType w:val="hybridMultilevel"/>
    <w:tmpl w:val="7EC61404"/>
    <w:lvl w:ilvl="0" w:tplc="E3EECA5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AA62FF50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78468">
    <w:abstractNumId w:val="0"/>
  </w:num>
  <w:num w:numId="2" w16cid:durableId="304942672">
    <w:abstractNumId w:val="1"/>
  </w:num>
  <w:num w:numId="3" w16cid:durableId="454131615">
    <w:abstractNumId w:val="2"/>
  </w:num>
  <w:num w:numId="4" w16cid:durableId="1064714640">
    <w:abstractNumId w:val="3"/>
  </w:num>
  <w:num w:numId="5" w16cid:durableId="426968286">
    <w:abstractNumId w:val="4"/>
  </w:num>
  <w:num w:numId="6" w16cid:durableId="1965042653">
    <w:abstractNumId w:val="5"/>
  </w:num>
  <w:num w:numId="7" w16cid:durableId="152307359">
    <w:abstractNumId w:val="9"/>
  </w:num>
  <w:num w:numId="8" w16cid:durableId="2076706887">
    <w:abstractNumId w:val="6"/>
  </w:num>
  <w:num w:numId="9" w16cid:durableId="2063557826">
    <w:abstractNumId w:val="12"/>
  </w:num>
  <w:num w:numId="10" w16cid:durableId="1433670340">
    <w:abstractNumId w:val="11"/>
  </w:num>
  <w:num w:numId="11" w16cid:durableId="749084520">
    <w:abstractNumId w:val="8"/>
  </w:num>
  <w:num w:numId="12" w16cid:durableId="1887528511">
    <w:abstractNumId w:val="10"/>
  </w:num>
  <w:num w:numId="13" w16cid:durableId="20625156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12001"/>
    <w:rsid w:val="000178B6"/>
    <w:rsid w:val="00024084"/>
    <w:rsid w:val="00025B9A"/>
    <w:rsid w:val="00026997"/>
    <w:rsid w:val="000460EF"/>
    <w:rsid w:val="0006019B"/>
    <w:rsid w:val="000A33EB"/>
    <w:rsid w:val="000C61DF"/>
    <w:rsid w:val="000F444B"/>
    <w:rsid w:val="0012242D"/>
    <w:rsid w:val="00132EC0"/>
    <w:rsid w:val="001445FB"/>
    <w:rsid w:val="00157D29"/>
    <w:rsid w:val="0016116D"/>
    <w:rsid w:val="001728A8"/>
    <w:rsid w:val="00190ACA"/>
    <w:rsid w:val="001A3A5A"/>
    <w:rsid w:val="001B09A8"/>
    <w:rsid w:val="001D0751"/>
    <w:rsid w:val="001D603B"/>
    <w:rsid w:val="001E499B"/>
    <w:rsid w:val="00201BB0"/>
    <w:rsid w:val="0021004C"/>
    <w:rsid w:val="00253EAF"/>
    <w:rsid w:val="002764E5"/>
    <w:rsid w:val="002D190E"/>
    <w:rsid w:val="00300FB6"/>
    <w:rsid w:val="00323F1F"/>
    <w:rsid w:val="0037441C"/>
    <w:rsid w:val="00395B70"/>
    <w:rsid w:val="003A2FD8"/>
    <w:rsid w:val="003B1261"/>
    <w:rsid w:val="003B1DDB"/>
    <w:rsid w:val="003E4C41"/>
    <w:rsid w:val="004646A4"/>
    <w:rsid w:val="004C25C7"/>
    <w:rsid w:val="00521A93"/>
    <w:rsid w:val="005560B5"/>
    <w:rsid w:val="0058055E"/>
    <w:rsid w:val="00622F0D"/>
    <w:rsid w:val="0062318E"/>
    <w:rsid w:val="006237A5"/>
    <w:rsid w:val="00662A83"/>
    <w:rsid w:val="006B6581"/>
    <w:rsid w:val="006C38E9"/>
    <w:rsid w:val="006C3C56"/>
    <w:rsid w:val="006D6D38"/>
    <w:rsid w:val="00702A63"/>
    <w:rsid w:val="00736D38"/>
    <w:rsid w:val="007461CA"/>
    <w:rsid w:val="0078303B"/>
    <w:rsid w:val="007C2147"/>
    <w:rsid w:val="007D02CD"/>
    <w:rsid w:val="00857209"/>
    <w:rsid w:val="008A586C"/>
    <w:rsid w:val="008A7D2D"/>
    <w:rsid w:val="008E05E4"/>
    <w:rsid w:val="008F12B9"/>
    <w:rsid w:val="00950F84"/>
    <w:rsid w:val="00963C00"/>
    <w:rsid w:val="00982893"/>
    <w:rsid w:val="009B2C6B"/>
    <w:rsid w:val="009C5098"/>
    <w:rsid w:val="00A42F27"/>
    <w:rsid w:val="00A6449E"/>
    <w:rsid w:val="00A6515B"/>
    <w:rsid w:val="00A85EFE"/>
    <w:rsid w:val="00AA2F03"/>
    <w:rsid w:val="00AB56C7"/>
    <w:rsid w:val="00AD3EAF"/>
    <w:rsid w:val="00AF6109"/>
    <w:rsid w:val="00B17984"/>
    <w:rsid w:val="00B20B35"/>
    <w:rsid w:val="00B20DEA"/>
    <w:rsid w:val="00B46CA6"/>
    <w:rsid w:val="00B5685A"/>
    <w:rsid w:val="00B73053"/>
    <w:rsid w:val="00B81591"/>
    <w:rsid w:val="00B86EBE"/>
    <w:rsid w:val="00BF3F96"/>
    <w:rsid w:val="00C3013C"/>
    <w:rsid w:val="00C45591"/>
    <w:rsid w:val="00C825CD"/>
    <w:rsid w:val="00CE1267"/>
    <w:rsid w:val="00CF6004"/>
    <w:rsid w:val="00D0442A"/>
    <w:rsid w:val="00D42CF6"/>
    <w:rsid w:val="00DA35E2"/>
    <w:rsid w:val="00DE6E99"/>
    <w:rsid w:val="00E163DA"/>
    <w:rsid w:val="00E20519"/>
    <w:rsid w:val="00E23DFD"/>
    <w:rsid w:val="00E41A49"/>
    <w:rsid w:val="00E533BF"/>
    <w:rsid w:val="00E74CE3"/>
    <w:rsid w:val="00E90550"/>
    <w:rsid w:val="00EA7544"/>
    <w:rsid w:val="00EC1838"/>
    <w:rsid w:val="00EE61AD"/>
    <w:rsid w:val="00EF598B"/>
    <w:rsid w:val="00F02C10"/>
    <w:rsid w:val="00F02E65"/>
    <w:rsid w:val="00F101CB"/>
    <w:rsid w:val="00F117C6"/>
    <w:rsid w:val="00F256A4"/>
    <w:rsid w:val="00F33BB4"/>
    <w:rsid w:val="00F7139A"/>
    <w:rsid w:val="00FD2B0A"/>
    <w:rsid w:val="00FE1EBF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061133"/>
  <w15:chartTrackingRefBased/>
  <w15:docId w15:val="{0D98BE7F-DB29-43AE-B8AB-897D2F0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Marta</cp:lastModifiedBy>
  <cp:revision>2</cp:revision>
  <cp:lastPrinted>2018-11-26T08:08:00Z</cp:lastPrinted>
  <dcterms:created xsi:type="dcterms:W3CDTF">2023-03-30T22:13:00Z</dcterms:created>
  <dcterms:modified xsi:type="dcterms:W3CDTF">2023-03-30T22:13:00Z</dcterms:modified>
</cp:coreProperties>
</file>