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FC146D" w:rsidRDefault="00CE3C63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CE3C63" w:rsidRPr="00FC146D" w:rsidRDefault="00CE3C63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CE3C63" w:rsidRPr="00FC146D" w:rsidRDefault="00CE3C63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CE3C63" w:rsidRPr="00FC146D" w:rsidTr="00EE0872">
        <w:tc>
          <w:tcPr>
            <w:tcW w:w="221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CE3C63" w:rsidRPr="00983D93" w:rsidRDefault="00CE3C63" w:rsidP="00362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362741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POŁ-8.2MPW</w:t>
            </w:r>
          </w:p>
        </w:tc>
      </w:tr>
      <w:tr w:rsidR="00CE3C63" w:rsidRPr="004677C6" w:rsidTr="00EE0872">
        <w:tc>
          <w:tcPr>
            <w:tcW w:w="2215" w:type="dxa"/>
            <w:vMerge w:val="restart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CE3C63" w:rsidRPr="00BF7E9F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dzieci i młodzieży w aspekcie rozwoju seksualnego</w:t>
            </w:r>
          </w:p>
        </w:tc>
      </w:tr>
      <w:tr w:rsidR="00CE3C63" w:rsidRPr="00362741" w:rsidTr="00EE0872">
        <w:tc>
          <w:tcPr>
            <w:tcW w:w="0" w:type="auto"/>
            <w:vMerge/>
            <w:vAlign w:val="center"/>
          </w:tcPr>
          <w:p w:rsidR="00CE3C63" w:rsidRPr="004677C6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CE3C63" w:rsidRPr="004677C6" w:rsidRDefault="00FD0947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4677C6">
              <w:rPr>
                <w:sz w:val="20"/>
                <w:szCs w:val="20"/>
                <w:lang w:val="en-US"/>
              </w:rPr>
              <w:t>EDUCATION OF CHILDREN AND YOUNG PEOPLE IN TERMS OF SEXUAL DEVELOPMENT</w:t>
            </w:r>
          </w:p>
        </w:tc>
      </w:tr>
    </w:tbl>
    <w:p w:rsidR="00CE3C63" w:rsidRPr="00BF7E9F" w:rsidRDefault="00CE3C63" w:rsidP="00FA03A8">
      <w:pPr>
        <w:rPr>
          <w:sz w:val="20"/>
          <w:szCs w:val="20"/>
          <w:lang w:val="en-US"/>
        </w:rPr>
      </w:pPr>
    </w:p>
    <w:p w:rsidR="00CE3C63" w:rsidRPr="00FC146D" w:rsidRDefault="00CE3C6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CE3C63" w:rsidRPr="009D47D7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CE3C63" w:rsidRPr="00C721D1" w:rsidRDefault="00CE3C63" w:rsidP="00EE0872">
            <w:pPr>
              <w:rPr>
                <w:sz w:val="20"/>
                <w:szCs w:val="20"/>
              </w:rPr>
            </w:pPr>
            <w:r w:rsidRPr="00C721D1">
              <w:rPr>
                <w:sz w:val="20"/>
                <w:szCs w:val="20"/>
              </w:rPr>
              <w:t xml:space="preserve">dr n. o </w:t>
            </w:r>
            <w:proofErr w:type="spellStart"/>
            <w:r w:rsidRPr="00C721D1">
              <w:rPr>
                <w:sz w:val="20"/>
                <w:szCs w:val="20"/>
              </w:rPr>
              <w:t>zdr</w:t>
            </w:r>
            <w:proofErr w:type="spellEnd"/>
            <w:r w:rsidRPr="00C721D1">
              <w:rPr>
                <w:sz w:val="20"/>
                <w:szCs w:val="20"/>
              </w:rPr>
              <w:t>. Beata Bąk</w:t>
            </w:r>
          </w:p>
        </w:tc>
      </w:tr>
      <w:tr w:rsidR="00CE3C63" w:rsidRPr="00FC146D" w:rsidTr="00EE0872"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CE3C63" w:rsidRPr="00FC146D" w:rsidRDefault="00CE3C63" w:rsidP="00FA03A8">
      <w:pPr>
        <w:rPr>
          <w:sz w:val="20"/>
          <w:szCs w:val="20"/>
        </w:rPr>
      </w:pPr>
    </w:p>
    <w:p w:rsidR="00CE3C63" w:rsidRPr="00FC146D" w:rsidRDefault="00CE3C6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CE3C63" w:rsidRPr="00AB7A0B" w:rsidRDefault="00CE3C63" w:rsidP="00AB7A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B7A0B">
              <w:rPr>
                <w:b/>
                <w:iCs/>
              </w:rPr>
              <w:t xml:space="preserve">Poradnictwo w zakresie </w:t>
            </w:r>
            <w:r w:rsidRPr="00AB7A0B">
              <w:rPr>
                <w:b/>
                <w:iCs/>
                <w:sz w:val="20"/>
                <w:szCs w:val="20"/>
              </w:rPr>
              <w:t>przygotowania rodziny do pełnienia funkcji prokreacyjnej</w:t>
            </w: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III</w:t>
            </w:r>
          </w:p>
        </w:tc>
      </w:tr>
      <w:tr w:rsidR="00CE3C63" w:rsidRPr="00FC146D" w:rsidTr="00EE0872">
        <w:tc>
          <w:tcPr>
            <w:tcW w:w="521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Wiadomości z zakresu modułu specjalistycznego. Podstaw poradnictwa, ochrony zdrowia kobiet</w:t>
            </w:r>
          </w:p>
        </w:tc>
      </w:tr>
    </w:tbl>
    <w:p w:rsidR="00CE3C63" w:rsidRPr="00FC146D" w:rsidRDefault="00CE3C63" w:rsidP="00FA03A8">
      <w:pPr>
        <w:tabs>
          <w:tab w:val="left" w:pos="6240"/>
        </w:tabs>
        <w:rPr>
          <w:sz w:val="20"/>
          <w:szCs w:val="20"/>
        </w:rPr>
      </w:pPr>
    </w:p>
    <w:p w:rsidR="00CE3C63" w:rsidRPr="00FC146D" w:rsidRDefault="00CE3C6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CE3C63" w:rsidRPr="00FC146D" w:rsidTr="00EE0872">
        <w:tc>
          <w:tcPr>
            <w:tcW w:w="3292" w:type="dxa"/>
            <w:gridSpan w:val="2"/>
          </w:tcPr>
          <w:p w:rsidR="00CE3C63" w:rsidRPr="00FC146D" w:rsidRDefault="00CE3C63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CE3C63" w:rsidRPr="00FC146D" w:rsidRDefault="00CE3C63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-35godz.,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15 </w:t>
            </w:r>
          </w:p>
        </w:tc>
      </w:tr>
      <w:tr w:rsidR="00CE3C63" w:rsidRPr="00FC146D" w:rsidTr="00EE0872">
        <w:tc>
          <w:tcPr>
            <w:tcW w:w="3292" w:type="dxa"/>
            <w:gridSpan w:val="2"/>
          </w:tcPr>
          <w:p w:rsidR="00CE3C63" w:rsidRPr="00FC146D" w:rsidRDefault="00CE3C63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</w:p>
        </w:tc>
      </w:tr>
      <w:tr w:rsidR="00CE3C63" w:rsidRPr="00FC146D" w:rsidTr="00EE0872">
        <w:tc>
          <w:tcPr>
            <w:tcW w:w="3292" w:type="dxa"/>
            <w:gridSpan w:val="2"/>
          </w:tcPr>
          <w:p w:rsidR="00CE3C63" w:rsidRPr="00FC146D" w:rsidRDefault="00CE3C63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CE3C63" w:rsidRPr="00FC146D" w:rsidTr="00EE0872">
        <w:tc>
          <w:tcPr>
            <w:tcW w:w="3292" w:type="dxa"/>
            <w:gridSpan w:val="2"/>
          </w:tcPr>
          <w:p w:rsidR="00CE3C63" w:rsidRPr="00FC146D" w:rsidRDefault="00CE3C63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CE3C63" w:rsidRPr="00FC146D" w:rsidTr="00EE0872">
        <w:tc>
          <w:tcPr>
            <w:tcW w:w="1526" w:type="dxa"/>
            <w:vMerge w:val="restart"/>
          </w:tcPr>
          <w:p w:rsidR="00CE3C63" w:rsidRPr="00FC146D" w:rsidRDefault="00CE3C63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CE3C63" w:rsidRPr="00FC146D" w:rsidRDefault="00CE3C63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CE3C63" w:rsidRPr="00ED21D1" w:rsidRDefault="00CE3C63" w:rsidP="007D3557">
            <w:pPr>
              <w:tabs>
                <w:tab w:val="right" w:pos="9072"/>
              </w:tabs>
              <w:contextualSpacing/>
            </w:pPr>
          </w:p>
        </w:tc>
      </w:tr>
      <w:tr w:rsidR="00CE3C63" w:rsidRPr="00FC146D" w:rsidTr="00EE0872">
        <w:tc>
          <w:tcPr>
            <w:tcW w:w="1526" w:type="dxa"/>
            <w:vMerge/>
            <w:vAlign w:val="center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CE3C63" w:rsidRPr="00FC146D" w:rsidRDefault="00CE3C63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CE3C63" w:rsidRPr="00816B7E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E3C63" w:rsidRPr="00FC146D" w:rsidRDefault="00CE3C63" w:rsidP="00FA03A8">
      <w:pPr>
        <w:rPr>
          <w:sz w:val="20"/>
          <w:szCs w:val="20"/>
        </w:rPr>
      </w:pPr>
    </w:p>
    <w:p w:rsidR="00CE3C63" w:rsidRPr="00FC146D" w:rsidRDefault="00CE3C63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E3C63" w:rsidRPr="00FC146D" w:rsidTr="00084779">
        <w:trPr>
          <w:trHeight w:val="917"/>
        </w:trPr>
        <w:tc>
          <w:tcPr>
            <w:tcW w:w="9214" w:type="dxa"/>
            <w:shd w:val="clear" w:color="auto" w:fill="FFFFFF"/>
          </w:tcPr>
          <w:p w:rsidR="00CE3C63" w:rsidRPr="00FC146D" w:rsidRDefault="00CE3C63" w:rsidP="00EE0525">
            <w:pPr>
              <w:rPr>
                <w:sz w:val="20"/>
                <w:szCs w:val="20"/>
              </w:rPr>
            </w:pPr>
          </w:p>
          <w:p w:rsidR="00CE3C63" w:rsidRPr="00AF078D" w:rsidRDefault="00CE3C63" w:rsidP="00ED21D1">
            <w:pPr>
              <w:numPr>
                <w:ilvl w:val="1"/>
                <w:numId w:val="6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CE3C63" w:rsidRPr="005536ED" w:rsidRDefault="00CE3C63" w:rsidP="004677C6">
            <w:pPr>
              <w:spacing w:line="360" w:lineRule="auto"/>
              <w:contextualSpacing/>
              <w:jc w:val="both"/>
            </w:pPr>
            <w:r>
              <w:t>C-1.</w:t>
            </w:r>
            <w:r w:rsidRPr="003D0188">
              <w:t xml:space="preserve"> </w:t>
            </w:r>
            <w:r w:rsidRPr="009321E6">
              <w:t xml:space="preserve">Przygotowanie położnej do prowadzenia edukacji w zakresie kształtowania </w:t>
            </w:r>
            <w:proofErr w:type="spellStart"/>
            <w:r w:rsidRPr="009321E6">
              <w:t>zachowań</w:t>
            </w:r>
            <w:proofErr w:type="spellEnd"/>
            <w:r w:rsidRPr="009321E6">
              <w:t xml:space="preserve"> prozdrowotnych ze szczególnym uwzględnieniem aspektów rozwoju seksualnego.</w:t>
            </w:r>
          </w:p>
        </w:tc>
      </w:tr>
    </w:tbl>
    <w:p w:rsidR="00CE3C63" w:rsidRPr="00FC146D" w:rsidRDefault="00CE3C63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CE3C63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63" w:rsidRPr="005536ED" w:rsidRDefault="00CE3C63" w:rsidP="00EE0872">
            <w:pPr>
              <w:numPr>
                <w:ilvl w:val="1"/>
                <w:numId w:val="6"/>
              </w:numPr>
              <w:rPr>
                <w:b/>
              </w:rPr>
            </w:pPr>
            <w:r w:rsidRPr="005536ED">
              <w:rPr>
                <w:b/>
              </w:rPr>
              <w:t>Treści programowe</w:t>
            </w:r>
          </w:p>
          <w:p w:rsidR="00CE3C63" w:rsidRPr="007D29B4" w:rsidRDefault="00CE3C63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D29B4">
              <w:rPr>
                <w:b/>
                <w:color w:val="000000"/>
                <w:sz w:val="20"/>
                <w:szCs w:val="20"/>
              </w:rPr>
              <w:t>Wykłady</w:t>
            </w:r>
          </w:p>
          <w:p w:rsidR="00CE3C63" w:rsidRPr="00A046D4" w:rsidRDefault="00CE3C63" w:rsidP="004677C6">
            <w:pPr>
              <w:pStyle w:val="Akapitzlist"/>
              <w:numPr>
                <w:ilvl w:val="0"/>
                <w:numId w:val="33"/>
              </w:numPr>
            </w:pPr>
            <w:r w:rsidRPr="00A046D4">
              <w:t>Podstawy metodyki procesu edukacyjnego:</w:t>
            </w:r>
          </w:p>
          <w:p w:rsidR="00CE3C63" w:rsidRDefault="00CE3C63" w:rsidP="004677C6">
            <w:pPr>
              <w:pStyle w:val="Akapitzlist"/>
              <w:ind w:left="360"/>
            </w:pPr>
            <w:r>
              <w:t>Nowoczesne metody dydaktyczne</w:t>
            </w:r>
          </w:p>
          <w:p w:rsidR="00CE3C63" w:rsidRPr="004677C6" w:rsidRDefault="00CE3C63" w:rsidP="004677C6">
            <w:pPr>
              <w:pStyle w:val="Akapitzlist"/>
              <w:numPr>
                <w:ilvl w:val="0"/>
                <w:numId w:val="33"/>
              </w:numPr>
            </w:pPr>
            <w:r w:rsidRPr="00A046D4">
              <w:t>Wybrane zagadnienia edukacji dzieci i młodzieży dotyczące okresu dojrzewania:</w:t>
            </w:r>
          </w:p>
          <w:p w:rsidR="00CE3C63" w:rsidRDefault="00CE3C63" w:rsidP="004677C6">
            <w:pPr>
              <w:pStyle w:val="Akapitzlist"/>
              <w:numPr>
                <w:ilvl w:val="0"/>
                <w:numId w:val="31"/>
              </w:numPr>
            </w:pPr>
            <w:r>
              <w:t>Seksualność w życiu człowieka</w:t>
            </w:r>
          </w:p>
          <w:p w:rsidR="00CE3C63" w:rsidRDefault="00CE3C63" w:rsidP="004677C6">
            <w:pPr>
              <w:pStyle w:val="Akapitzlist"/>
              <w:numPr>
                <w:ilvl w:val="0"/>
                <w:numId w:val="31"/>
              </w:numPr>
            </w:pPr>
            <w:r>
              <w:t>Wyznaczniki rozwoju psychoseksualnego</w:t>
            </w:r>
          </w:p>
          <w:p w:rsidR="00CE3C63" w:rsidRDefault="00CE3C63" w:rsidP="004677C6">
            <w:pPr>
              <w:pStyle w:val="Akapitzlist"/>
              <w:numPr>
                <w:ilvl w:val="0"/>
                <w:numId w:val="31"/>
              </w:numPr>
            </w:pPr>
            <w:r>
              <w:t>Rozwój psychoseksualny do 14 r.ż.</w:t>
            </w:r>
          </w:p>
          <w:p w:rsidR="00CE3C63" w:rsidRDefault="00CE3C63" w:rsidP="004677C6">
            <w:pPr>
              <w:pStyle w:val="Akapitzlist"/>
              <w:numPr>
                <w:ilvl w:val="0"/>
                <w:numId w:val="31"/>
              </w:numPr>
            </w:pPr>
            <w:r>
              <w:lastRenderedPageBreak/>
              <w:t>„Eksperymenty seksualne” w okresie dzieciństwa</w:t>
            </w:r>
          </w:p>
          <w:p w:rsidR="00CE3C63" w:rsidRDefault="00CE3C63" w:rsidP="004677C6">
            <w:pPr>
              <w:pStyle w:val="Akapitzlist"/>
              <w:numPr>
                <w:ilvl w:val="0"/>
                <w:numId w:val="31"/>
              </w:numPr>
            </w:pPr>
            <w:r>
              <w:t xml:space="preserve">Intymność a formułowanie tożsamości </w:t>
            </w:r>
          </w:p>
          <w:p w:rsidR="00CE3C63" w:rsidRPr="00150A8C" w:rsidRDefault="00CE3C63" w:rsidP="00150A8C">
            <w:pPr>
              <w:pStyle w:val="Akapitzlist"/>
              <w:numPr>
                <w:ilvl w:val="0"/>
                <w:numId w:val="33"/>
              </w:numPr>
            </w:pPr>
            <w:r w:rsidRPr="00A046D4">
              <w:t xml:space="preserve">Wybrane zagadnienia edukacji seksualnej młodzieży: </w:t>
            </w:r>
          </w:p>
          <w:p w:rsidR="00CE3C63" w:rsidRDefault="00CE3C63" w:rsidP="00150A8C">
            <w:pPr>
              <w:pStyle w:val="Akapitzlist"/>
              <w:numPr>
                <w:ilvl w:val="0"/>
                <w:numId w:val="31"/>
              </w:numPr>
            </w:pPr>
            <w:r>
              <w:t>Rozwój psychoseksualny w okresie dojrzewania</w:t>
            </w:r>
          </w:p>
          <w:p w:rsidR="00CE3C63" w:rsidRDefault="00CE3C63" w:rsidP="00150A8C">
            <w:pPr>
              <w:pStyle w:val="Akapitzlist"/>
              <w:numPr>
                <w:ilvl w:val="0"/>
                <w:numId w:val="31"/>
              </w:numPr>
            </w:pPr>
            <w:r>
              <w:t>Kobiecość i męskość</w:t>
            </w:r>
          </w:p>
          <w:p w:rsidR="00CE3C63" w:rsidRDefault="00CE3C63" w:rsidP="00150A8C">
            <w:pPr>
              <w:pStyle w:val="Akapitzlist"/>
              <w:numPr>
                <w:ilvl w:val="0"/>
                <w:numId w:val="31"/>
              </w:numPr>
            </w:pPr>
            <w:r>
              <w:t>Zdrowie seksualne</w:t>
            </w:r>
          </w:p>
          <w:p w:rsidR="00CE3C63" w:rsidRDefault="00CE3C63" w:rsidP="00907704">
            <w:pPr>
              <w:pStyle w:val="Akapitzlist"/>
              <w:ind w:left="0"/>
            </w:pPr>
            <w:r>
              <w:t>4.</w:t>
            </w:r>
            <w:r w:rsidRPr="00585BD7">
              <w:t>Specyfika edukacji młodzieży ze środowisk zagrożonych patologią społeczną.</w:t>
            </w:r>
          </w:p>
          <w:p w:rsidR="00CE3C63" w:rsidRPr="006F6A07" w:rsidRDefault="00CE3C63" w:rsidP="006F6A07">
            <w:pPr>
              <w:pStyle w:val="Akapitzlist"/>
              <w:ind w:left="0"/>
            </w:pPr>
            <w:r>
              <w:t>5.</w:t>
            </w:r>
            <w:r w:rsidRPr="00A046D4">
              <w:t>Przygotowanie młodzieży do rodzicielstwa.</w:t>
            </w:r>
          </w:p>
          <w:p w:rsidR="00CE3C63" w:rsidRDefault="00CE3C63" w:rsidP="006F6A07">
            <w:pPr>
              <w:pStyle w:val="Akapitzlist"/>
              <w:numPr>
                <w:ilvl w:val="0"/>
                <w:numId w:val="31"/>
              </w:numPr>
            </w:pPr>
            <w:r>
              <w:t>Płodność</w:t>
            </w:r>
          </w:p>
          <w:p w:rsidR="00CE3C63" w:rsidRDefault="00CE3C63" w:rsidP="006F6A07">
            <w:pPr>
              <w:pStyle w:val="Akapitzlist"/>
              <w:numPr>
                <w:ilvl w:val="0"/>
                <w:numId w:val="31"/>
              </w:numPr>
            </w:pPr>
            <w:r>
              <w:t xml:space="preserve"> Sterowanie płodnością</w:t>
            </w:r>
          </w:p>
          <w:p w:rsidR="00CE3C63" w:rsidRDefault="00CE3C63" w:rsidP="006F6A07">
            <w:pPr>
              <w:pStyle w:val="Akapitzlist"/>
              <w:numPr>
                <w:ilvl w:val="0"/>
                <w:numId w:val="31"/>
              </w:numPr>
            </w:pPr>
            <w:r>
              <w:t>Styl życia- promocja zdrowia.</w:t>
            </w:r>
          </w:p>
          <w:p w:rsidR="00CE3C63" w:rsidRDefault="00CE3C63" w:rsidP="00024A7A">
            <w:pPr>
              <w:pStyle w:val="Akapitzlist"/>
              <w:ind w:left="360"/>
            </w:pPr>
          </w:p>
          <w:p w:rsidR="00CE3C63" w:rsidRPr="00585BD7" w:rsidRDefault="00CE3C63" w:rsidP="00024A7A">
            <w:pPr>
              <w:pStyle w:val="Akapitzlist"/>
              <w:ind w:left="360"/>
            </w:pPr>
            <w:r>
              <w:rPr>
                <w:b/>
              </w:rPr>
              <w:t>Ćwiczenia</w:t>
            </w:r>
          </w:p>
          <w:p w:rsidR="00CE3C63" w:rsidRDefault="00CE3C63" w:rsidP="00024A7A">
            <w:pPr>
              <w:pStyle w:val="Akapitzlist"/>
              <w:numPr>
                <w:ilvl w:val="3"/>
                <w:numId w:val="32"/>
              </w:numPr>
              <w:tabs>
                <w:tab w:val="clear" w:pos="2880"/>
              </w:tabs>
              <w:ind w:left="720"/>
            </w:pPr>
            <w:r>
              <w:t>Co dziecko w wieku wczesnoszkolnym powinno wiedzieć o anatomii i prokreacji?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 xml:space="preserve">       2. Uwagi na temat informacji medialnych dla dzieci i młodzieży.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 xml:space="preserve">       3. Podejmowanie samodzielnych decyzji przez dzieci i ich konsekwencje.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 xml:space="preserve">      4. Co to jest molestowanie seksualne?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>5 Dojrzewanie biologiczne dziewcząt i chłopców.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>6 Zagadnienia psychologiczne ( Czy chłopak i dziewczyna mogą być przyjaciółmi?; Co lubimy w chłopakach /dziewczynach, a czego nie?; Trening asertywności. Sztuka słuchania empatii. Integracja grupowa.)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 xml:space="preserve">7. Trudne pytania okresu dojrzewania ( aktywność seksualna- masturbacja, pocałunek erotyczny, </w:t>
            </w:r>
            <w:proofErr w:type="spellStart"/>
            <w:r>
              <w:t>necking</w:t>
            </w:r>
            <w:proofErr w:type="spellEnd"/>
            <w:r>
              <w:t xml:space="preserve">, petting; inicjacja seksualna; fizjologia zapłodnienia i ciąży, antykoncepcja; normy w zakresie </w:t>
            </w:r>
            <w:proofErr w:type="spellStart"/>
            <w:r>
              <w:t>zachowań</w:t>
            </w:r>
            <w:proofErr w:type="spellEnd"/>
            <w:r>
              <w:t xml:space="preserve"> seksualnych; infekcje przenoszone droga płciową; „ciekawostki seksualne” – pornografia, kluby, agencje, sklepy).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>8.Czynniki środowiskowe i styl życia wpływające na płodność</w:t>
            </w:r>
          </w:p>
          <w:p w:rsidR="00CE3C63" w:rsidRDefault="00CE3C63" w:rsidP="00024A7A">
            <w:pPr>
              <w:pStyle w:val="Akapitzlist"/>
              <w:ind w:left="0"/>
            </w:pPr>
            <w:r>
              <w:t>9. Zaburzenia odżywiania a płodność</w:t>
            </w:r>
          </w:p>
          <w:p w:rsidR="00CE3C63" w:rsidRPr="00453E19" w:rsidRDefault="00CE3C63" w:rsidP="00024A7A">
            <w:pPr>
              <w:pStyle w:val="Akapitzlist"/>
              <w:ind w:left="0"/>
            </w:pPr>
            <w:r>
              <w:t>10. Wady rozwojowe płodu.</w:t>
            </w:r>
          </w:p>
        </w:tc>
      </w:tr>
      <w:tr w:rsidR="00CE3C63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CE3C63" w:rsidRDefault="00CE3C63" w:rsidP="001D4352">
            <w:pPr>
              <w:rPr>
                <w:sz w:val="20"/>
                <w:szCs w:val="20"/>
              </w:rPr>
            </w:pPr>
          </w:p>
          <w:p w:rsidR="00CE3C63" w:rsidRPr="001D4352" w:rsidRDefault="00CE3C63" w:rsidP="001D4352">
            <w:pPr>
              <w:numPr>
                <w:ilvl w:val="1"/>
                <w:numId w:val="15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CE3C63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CE3C63" w:rsidRPr="00FC146D" w:rsidRDefault="00CE3C63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CE3C63" w:rsidRPr="00714068" w:rsidRDefault="00CE3C63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CE3C63" w:rsidRPr="00714068" w:rsidRDefault="00CE3C63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CE3C63" w:rsidRPr="00FC146D" w:rsidRDefault="00CE3C63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charakteryzuje warunki organizowania i planowania działalności dydaktycznej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POŁ2P_W34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A.W34.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interpretuje czynniki warunkujące zdrowie uczniów i ich rodzin, zachowania zdrowotne dzieci i młodzieży oraz zna model opieki nad zdrowiem ucznia w szkole i programy edukacyjne skierowane do dzieci i młodzieży;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POŁ2P_W69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B.W27.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identyfikuje problemy kobiet i dzieci z rodzin patologicznych i wskazuje możliwości ich rozwiązywania w środowisku domowym;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9651E2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POŁ2P_W71</w:t>
            </w:r>
          </w:p>
        </w:tc>
        <w:tc>
          <w:tcPr>
            <w:tcW w:w="992" w:type="dxa"/>
            <w:gridSpan w:val="2"/>
            <w:vAlign w:val="center"/>
          </w:tcPr>
          <w:p w:rsidR="00CE3C63" w:rsidRPr="009651E2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B.W29.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wybrane zaburzenia związane z życiem seksualnym człowieka i patologią seksualną, różnicuje przemoc seksualną pod kątem rodzajów, objawów i konsekwencji, a także zna metody zapobiegania i formy pomocy ofiarom przemocy seksualnej;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9651E2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POŁ2P_W72</w:t>
            </w:r>
          </w:p>
        </w:tc>
        <w:tc>
          <w:tcPr>
            <w:tcW w:w="992" w:type="dxa"/>
            <w:gridSpan w:val="2"/>
            <w:vAlign w:val="center"/>
          </w:tcPr>
          <w:p w:rsidR="00CE3C63" w:rsidRPr="009651E2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B.W30.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zna specyfikę okresu dojrzewania i wpływ tego okresu na funkcjonowanie rodziny oraz patologie okresu dojrzewania – przedwczesne dojrzewanie płciowe, opóźnione dojrzewanie, </w:t>
            </w:r>
            <w:r w:rsidRPr="005D406F">
              <w:rPr>
                <w:color w:val="231F20"/>
                <w:sz w:val="20"/>
                <w:szCs w:val="20"/>
              </w:rPr>
              <w:lastRenderedPageBreak/>
              <w:t>pierwotny i wtórny brak miesiączki oraz omawia zjawisko anoreksji i bulimii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POŁ2P_W70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B.W28.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W06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różnicuje cykl reakcji seksualnej kobiety i mężczyzny, definiuje i różnicuje zaburzenia i patologie seksualne oraz przedstawia niebezpieczeństwa wczesnej inicjacji seksualnej;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POŁ2P_W81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B.W39.</w:t>
            </w:r>
          </w:p>
        </w:tc>
      </w:tr>
      <w:tr w:rsidR="00CE3C63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objaśnia systemy społecznego wsparcia i ich zastosowanie w pielęgniarstwie rodzinnym oraz zna organizacje pomocy społecznej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9651E2" w:rsidRDefault="00CE3C63" w:rsidP="00AE2CD9">
            <w:pPr>
              <w:jc w:val="center"/>
              <w:rPr>
                <w:rFonts w:cs="Calibri"/>
                <w:color w:val="000000"/>
              </w:rPr>
            </w:pPr>
            <w:r w:rsidRPr="009651E2">
              <w:rPr>
                <w:rFonts w:cs="Calibri"/>
                <w:color w:val="000000"/>
              </w:rPr>
              <w:t>POŁ2P_W75</w:t>
            </w:r>
          </w:p>
        </w:tc>
        <w:tc>
          <w:tcPr>
            <w:tcW w:w="992" w:type="dxa"/>
            <w:gridSpan w:val="2"/>
            <w:vAlign w:val="center"/>
          </w:tcPr>
          <w:p w:rsidR="00CE3C63" w:rsidRPr="009651E2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B.W33.</w:t>
            </w:r>
          </w:p>
        </w:tc>
      </w:tr>
      <w:tr w:rsidR="00CE3C63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UMIEJĘTNOŚCI: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C63" w:rsidRPr="00ED21D1" w:rsidRDefault="00CE3C63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3C63" w:rsidRPr="00ED21D1" w:rsidRDefault="00CE3C63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CE3C63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organizuje edukację oraz prowadzi czynne poradnictwo w zakresie sterowania płodnością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C13289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13289">
              <w:rPr>
                <w:rFonts w:cs="Calibri"/>
                <w:color w:val="000000"/>
                <w:sz w:val="20"/>
                <w:szCs w:val="20"/>
              </w:rPr>
              <w:t>POŁ2P_U69</w:t>
            </w:r>
          </w:p>
        </w:tc>
        <w:tc>
          <w:tcPr>
            <w:tcW w:w="992" w:type="dxa"/>
            <w:gridSpan w:val="2"/>
            <w:vAlign w:val="center"/>
          </w:tcPr>
          <w:p w:rsidR="00CE3C63" w:rsidRPr="00C13289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C13289">
              <w:rPr>
                <w:color w:val="000000"/>
                <w:sz w:val="20"/>
                <w:szCs w:val="20"/>
              </w:rPr>
              <w:t>B.U37.</w:t>
            </w:r>
          </w:p>
        </w:tc>
      </w:tr>
      <w:tr w:rsidR="00CE3C63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przygotowuje dziecko lub nastolatkę do badań diagnostycznych, bierze udział w badaniach diagnostycznych stosowanych w ginekologii wieku rozwojowego oraz sprawuje opiekę nad dzieckiem</w:t>
            </w:r>
            <w:r>
              <w:rPr>
                <w:color w:val="231F20"/>
                <w:sz w:val="20"/>
                <w:szCs w:val="20"/>
              </w:rPr>
              <w:t xml:space="preserve"> lub nastolatką leczonymi z po</w:t>
            </w:r>
            <w:r w:rsidRPr="005D406F">
              <w:rPr>
                <w:color w:val="231F20"/>
                <w:sz w:val="20"/>
                <w:szCs w:val="20"/>
              </w:rPr>
              <w:t>wodu schorzeń ginekologicznych;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POŁ2P_U78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B.U46.</w:t>
            </w:r>
          </w:p>
        </w:tc>
      </w:tr>
      <w:tr w:rsidR="00CE3C63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kształtuje postawy odpowiedzialności wśród młodzieży i sprawuje opiekę </w:t>
            </w:r>
            <w:proofErr w:type="spellStart"/>
            <w:r w:rsidRPr="005D406F">
              <w:rPr>
                <w:color w:val="231F20"/>
                <w:sz w:val="20"/>
                <w:szCs w:val="20"/>
              </w:rPr>
              <w:t>przedkoncepcyjną</w:t>
            </w:r>
            <w:proofErr w:type="spellEnd"/>
            <w:r w:rsidRPr="005D406F">
              <w:rPr>
                <w:color w:val="231F20"/>
                <w:sz w:val="20"/>
                <w:szCs w:val="20"/>
              </w:rPr>
              <w:t>, określając elementy promocji zdrowia i profilaktyki oraz wskazując zagrożenia płodności wynikające ze stylu życia;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POŁ2P_U81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B.U49.</w:t>
            </w:r>
          </w:p>
        </w:tc>
      </w:tr>
      <w:tr w:rsidR="00CE3C63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rozpoznaje problemy wynikające z wczesnej inicjacji seksualnej i określa wpływ na psychikę dzieci i młodzieży zagadnień obyczajowych, takich jak pornografia i „moda na seks”;</w:t>
            </w:r>
          </w:p>
        </w:tc>
        <w:tc>
          <w:tcPr>
            <w:tcW w:w="992" w:type="dxa"/>
          </w:tcPr>
          <w:p w:rsidR="00CE3C63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749B5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749B5">
              <w:rPr>
                <w:rFonts w:cs="Calibri"/>
                <w:color w:val="000000"/>
                <w:sz w:val="20"/>
                <w:szCs w:val="20"/>
              </w:rPr>
              <w:t>POŁ2P_U79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749B5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749B5">
              <w:rPr>
                <w:color w:val="000000"/>
                <w:sz w:val="20"/>
                <w:szCs w:val="20"/>
              </w:rPr>
              <w:t>B.U47.</w:t>
            </w:r>
          </w:p>
        </w:tc>
      </w:tr>
      <w:tr w:rsidR="00CE3C63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</w:tr>
      <w:tr w:rsidR="00CE3C63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818CD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818CD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CE3C63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818CD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818CD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CE3C63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CE3C63" w:rsidRPr="005D406F" w:rsidRDefault="00CE3C63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CE3C63" w:rsidRPr="005818CD" w:rsidRDefault="00CE3C63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CE3C63" w:rsidRPr="005818CD" w:rsidRDefault="00CE3C63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CE3C63" w:rsidRDefault="00CE3C63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CE3C63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63" w:rsidRPr="00AF078D" w:rsidRDefault="00CE3C63" w:rsidP="00ED21D1">
            <w:pPr>
              <w:numPr>
                <w:ilvl w:val="1"/>
                <w:numId w:val="9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CE3C63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CE3C63" w:rsidRPr="00AF078D" w:rsidRDefault="00CE3C63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CE3C63" w:rsidRPr="00AF078D" w:rsidRDefault="00CE3C63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E3C63" w:rsidRPr="00AF078D" w:rsidRDefault="00CE3C63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63" w:rsidRPr="00AF078D" w:rsidRDefault="00CE3C63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CE3C63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CE3C63" w:rsidRPr="00AF078D" w:rsidRDefault="00CE3C63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CE3C63" w:rsidRPr="00AF078D" w:rsidRDefault="00CE3C63" w:rsidP="00340A4F">
            <w:pPr>
              <w:rPr>
                <w:color w:val="000000"/>
                <w:sz w:val="20"/>
                <w:szCs w:val="20"/>
              </w:rPr>
            </w:pPr>
          </w:p>
          <w:p w:rsidR="00CE3C63" w:rsidRPr="00AF078D" w:rsidRDefault="00CE3C63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CE3C63" w:rsidRPr="00AF078D" w:rsidRDefault="00CE3C63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CE3C63" w:rsidRPr="00AF078D" w:rsidRDefault="00CE3C63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CE3C63" w:rsidRPr="00AF078D" w:rsidRDefault="00CE3C63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E3C63" w:rsidRPr="00AF078D" w:rsidRDefault="00CE3C63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63" w:rsidRPr="00AF078D" w:rsidRDefault="00CE3C63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CE3C63" w:rsidRPr="00AF078D" w:rsidRDefault="00CE3C63" w:rsidP="00340A4F">
            <w:pPr>
              <w:rPr>
                <w:color w:val="000000"/>
                <w:sz w:val="20"/>
                <w:szCs w:val="20"/>
              </w:rPr>
            </w:pPr>
          </w:p>
          <w:p w:rsidR="00CE3C63" w:rsidRPr="00AF078D" w:rsidRDefault="00CE3C63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E3C63" w:rsidRDefault="00CE3C63" w:rsidP="00FA03A8">
      <w:pPr>
        <w:rPr>
          <w:sz w:val="20"/>
          <w:szCs w:val="20"/>
        </w:rPr>
      </w:pP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CE3C63" w:rsidRPr="00FC146D" w:rsidTr="00EE0872">
        <w:tc>
          <w:tcPr>
            <w:tcW w:w="9320" w:type="dxa"/>
            <w:gridSpan w:val="8"/>
          </w:tcPr>
          <w:p w:rsidR="00CE3C63" w:rsidRPr="00FC146D" w:rsidRDefault="00CE3C63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CE3C63" w:rsidRPr="00FC146D" w:rsidRDefault="00CE3C63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CE3C63" w:rsidRPr="00FC146D" w:rsidTr="00EE0872"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CE3C63" w:rsidRPr="009A31B2" w:rsidRDefault="00CE3C63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CE3C63" w:rsidRPr="00FC146D" w:rsidTr="00EE0872"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CE3C63" w:rsidRPr="00FC146D" w:rsidRDefault="00CE3C63" w:rsidP="00FA03A8">
      <w:pPr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Default="00CE3C63" w:rsidP="00235C63">
      <w:pPr>
        <w:ind w:left="360"/>
        <w:rPr>
          <w:sz w:val="20"/>
          <w:szCs w:val="20"/>
        </w:rPr>
      </w:pPr>
    </w:p>
    <w:p w:rsidR="00CE3C63" w:rsidRPr="00FC146D" w:rsidRDefault="00CE3C63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lastRenderedPageBreak/>
        <w:t>BILANS PUNKTÓW ECTS – NAKŁAD PRACY STUDENTA</w:t>
      </w:r>
    </w:p>
    <w:p w:rsidR="00CE3C63" w:rsidRPr="00FC146D" w:rsidRDefault="00CE3C63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CE3C63" w:rsidRPr="00FC146D" w:rsidTr="00216139">
        <w:tc>
          <w:tcPr>
            <w:tcW w:w="6518" w:type="dxa"/>
            <w:vMerge w:val="restart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CE3C63" w:rsidRPr="00FC146D" w:rsidTr="00216139">
        <w:tc>
          <w:tcPr>
            <w:tcW w:w="6518" w:type="dxa"/>
            <w:vMerge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CE3C63" w:rsidRPr="00FC146D" w:rsidTr="00216139">
        <w:tc>
          <w:tcPr>
            <w:tcW w:w="6518" w:type="dxa"/>
            <w:shd w:val="clear" w:color="auto" w:fill="D9D9D9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71" w:type="dxa"/>
            <w:shd w:val="clear" w:color="auto" w:fill="D9D9D9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E3C63" w:rsidRPr="00FC146D" w:rsidRDefault="00CE3C63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ćwiczeniach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216139">
        <w:tc>
          <w:tcPr>
            <w:tcW w:w="6518" w:type="dxa"/>
            <w:shd w:val="clear" w:color="auto" w:fill="D9D9D9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D9D9D9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216139">
        <w:tc>
          <w:tcPr>
            <w:tcW w:w="6518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216139">
        <w:tc>
          <w:tcPr>
            <w:tcW w:w="6518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216139">
        <w:tc>
          <w:tcPr>
            <w:tcW w:w="6518" w:type="dxa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216139">
        <w:tc>
          <w:tcPr>
            <w:tcW w:w="6518" w:type="dxa"/>
            <w:shd w:val="clear" w:color="auto" w:fill="F2F2F2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71" w:type="dxa"/>
            <w:shd w:val="clear" w:color="auto" w:fill="F2F2F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CE3C63" w:rsidRPr="00FC146D" w:rsidTr="00216139">
        <w:tc>
          <w:tcPr>
            <w:tcW w:w="6518" w:type="dxa"/>
            <w:shd w:val="clear" w:color="auto" w:fill="F2F2F2"/>
          </w:tcPr>
          <w:p w:rsidR="00CE3C63" w:rsidRPr="00FC146D" w:rsidRDefault="00CE3C63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F2F2F2"/>
          </w:tcPr>
          <w:p w:rsidR="00CE3C63" w:rsidRPr="00FC146D" w:rsidRDefault="00CE3C63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3C63" w:rsidRDefault="00CE3C63" w:rsidP="00216139"/>
    <w:p w:rsidR="00CE3C63" w:rsidRPr="004C634A" w:rsidRDefault="00CE3C63" w:rsidP="00216139">
      <w:pPr>
        <w:rPr>
          <w:i/>
        </w:rPr>
      </w:pPr>
      <w:r>
        <w:t xml:space="preserve">Przyjmuję do realizacji: </w:t>
      </w:r>
      <w:r>
        <w:rPr>
          <w:i/>
        </w:rPr>
        <w:t xml:space="preserve">dr n. o </w:t>
      </w:r>
      <w:proofErr w:type="spellStart"/>
      <w:r>
        <w:rPr>
          <w:i/>
        </w:rPr>
        <w:t>zdr</w:t>
      </w:r>
      <w:proofErr w:type="spellEnd"/>
      <w:r>
        <w:rPr>
          <w:i/>
        </w:rPr>
        <w:t>. Beata Bąk</w:t>
      </w:r>
    </w:p>
    <w:sectPr w:rsidR="00CE3C63" w:rsidRPr="004C634A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A8" w:rsidRDefault="00C803A8">
      <w:r>
        <w:separator/>
      </w:r>
    </w:p>
  </w:endnote>
  <w:endnote w:type="continuationSeparator" w:id="0">
    <w:p w:rsidR="00C803A8" w:rsidRDefault="00C8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A8" w:rsidRDefault="00C803A8">
      <w:r>
        <w:separator/>
      </w:r>
    </w:p>
  </w:footnote>
  <w:footnote w:type="continuationSeparator" w:id="0">
    <w:p w:rsidR="00C803A8" w:rsidRDefault="00C8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08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64AC4"/>
    <w:multiLevelType w:val="hybridMultilevel"/>
    <w:tmpl w:val="235CF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11C65"/>
    <w:multiLevelType w:val="singleLevel"/>
    <w:tmpl w:val="C9184D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</w:abstractNum>
  <w:abstractNum w:abstractNumId="11">
    <w:nsid w:val="23E11A50"/>
    <w:multiLevelType w:val="hybridMultilevel"/>
    <w:tmpl w:val="6340077A"/>
    <w:lvl w:ilvl="0" w:tplc="4B4CFEE6">
      <w:start w:val="7"/>
      <w:numFmt w:val="decimal"/>
      <w:pStyle w:val="Listapunkt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315F3"/>
    <w:multiLevelType w:val="hybridMultilevel"/>
    <w:tmpl w:val="155A951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C44D7E"/>
    <w:multiLevelType w:val="hybridMultilevel"/>
    <w:tmpl w:val="293A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5518C"/>
    <w:multiLevelType w:val="hybridMultilevel"/>
    <w:tmpl w:val="7C28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67A4C"/>
    <w:multiLevelType w:val="multilevel"/>
    <w:tmpl w:val="CC90454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B0748D"/>
    <w:multiLevelType w:val="hybridMultilevel"/>
    <w:tmpl w:val="790418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4677DE"/>
    <w:multiLevelType w:val="singleLevel"/>
    <w:tmpl w:val="BC629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22">
    <w:nsid w:val="5E7E478E"/>
    <w:multiLevelType w:val="hybridMultilevel"/>
    <w:tmpl w:val="EE9EA3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C3E51D5"/>
    <w:multiLevelType w:val="hybridMultilevel"/>
    <w:tmpl w:val="FCC8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FB0DB4"/>
    <w:multiLevelType w:val="hybridMultilevel"/>
    <w:tmpl w:val="91608D04"/>
    <w:lvl w:ilvl="0" w:tplc="B1CA36B4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sz w:val="20"/>
      </w:rPr>
    </w:lvl>
    <w:lvl w:ilvl="1" w:tplc="FCEEF9F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0D5CDF"/>
    <w:multiLevelType w:val="hybridMultilevel"/>
    <w:tmpl w:val="A86C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5"/>
  </w:num>
  <w:num w:numId="10">
    <w:abstractNumId w:val="16"/>
  </w:num>
  <w:num w:numId="11">
    <w:abstractNumId w:val="8"/>
  </w:num>
  <w:num w:numId="12">
    <w:abstractNumId w:val="5"/>
  </w:num>
  <w:num w:numId="13">
    <w:abstractNumId w:val="25"/>
  </w:num>
  <w:num w:numId="14">
    <w:abstractNumId w:val="17"/>
  </w:num>
  <w:num w:numId="15">
    <w:abstractNumId w:val="23"/>
  </w:num>
  <w:num w:numId="16">
    <w:abstractNumId w:val="6"/>
  </w:num>
  <w:num w:numId="17">
    <w:abstractNumId w:val="3"/>
  </w:num>
  <w:num w:numId="18">
    <w:abstractNumId w:val="19"/>
  </w:num>
  <w:num w:numId="19">
    <w:abstractNumId w:val="7"/>
  </w:num>
  <w:num w:numId="20">
    <w:abstractNumId w:val="4"/>
  </w:num>
  <w:num w:numId="21">
    <w:abstractNumId w:val="20"/>
  </w:num>
  <w:num w:numId="22">
    <w:abstractNumId w:val="26"/>
  </w:num>
  <w:num w:numId="23">
    <w:abstractNumId w:val="13"/>
  </w:num>
  <w:num w:numId="24">
    <w:abstractNumId w:val="12"/>
  </w:num>
  <w:num w:numId="25">
    <w:abstractNumId w:val="22"/>
  </w:num>
  <w:num w:numId="26">
    <w:abstractNumId w:val="11"/>
  </w:num>
  <w:num w:numId="27">
    <w:abstractNumId w:val="21"/>
  </w:num>
  <w:num w:numId="28">
    <w:abstractNumId w:val="14"/>
  </w:num>
  <w:num w:numId="29">
    <w:abstractNumId w:val="27"/>
  </w:num>
  <w:num w:numId="30">
    <w:abstractNumId w:val="0"/>
  </w:num>
  <w:num w:numId="31">
    <w:abstractNumId w:val="24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12E50"/>
    <w:rsid w:val="00024A7A"/>
    <w:rsid w:val="00026425"/>
    <w:rsid w:val="000274E4"/>
    <w:rsid w:val="00081087"/>
    <w:rsid w:val="00084779"/>
    <w:rsid w:val="00092D21"/>
    <w:rsid w:val="000B3FB6"/>
    <w:rsid w:val="000B7342"/>
    <w:rsid w:val="000D6F64"/>
    <w:rsid w:val="000F79F9"/>
    <w:rsid w:val="000F7DF6"/>
    <w:rsid w:val="001226FA"/>
    <w:rsid w:val="00127AB2"/>
    <w:rsid w:val="00142956"/>
    <w:rsid w:val="0014321F"/>
    <w:rsid w:val="00150A8C"/>
    <w:rsid w:val="00151DAA"/>
    <w:rsid w:val="0019219D"/>
    <w:rsid w:val="001D0D8D"/>
    <w:rsid w:val="001D4352"/>
    <w:rsid w:val="001D7592"/>
    <w:rsid w:val="00210F39"/>
    <w:rsid w:val="00216139"/>
    <w:rsid w:val="00235C63"/>
    <w:rsid w:val="00261924"/>
    <w:rsid w:val="0026333A"/>
    <w:rsid w:val="00280D77"/>
    <w:rsid w:val="002C4CE6"/>
    <w:rsid w:val="003235D2"/>
    <w:rsid w:val="00340A4F"/>
    <w:rsid w:val="00341836"/>
    <w:rsid w:val="00362741"/>
    <w:rsid w:val="003C21A1"/>
    <w:rsid w:val="003C6545"/>
    <w:rsid w:val="003D0188"/>
    <w:rsid w:val="00400D9F"/>
    <w:rsid w:val="00400E9E"/>
    <w:rsid w:val="00451985"/>
    <w:rsid w:val="00453E19"/>
    <w:rsid w:val="004677C6"/>
    <w:rsid w:val="00470E29"/>
    <w:rsid w:val="004955FC"/>
    <w:rsid w:val="004C634A"/>
    <w:rsid w:val="004C640F"/>
    <w:rsid w:val="004E78FB"/>
    <w:rsid w:val="005536ED"/>
    <w:rsid w:val="005749B5"/>
    <w:rsid w:val="005818CD"/>
    <w:rsid w:val="00585BD7"/>
    <w:rsid w:val="005A3686"/>
    <w:rsid w:val="005B7133"/>
    <w:rsid w:val="005C4FC3"/>
    <w:rsid w:val="005D406F"/>
    <w:rsid w:val="00644D49"/>
    <w:rsid w:val="006479E5"/>
    <w:rsid w:val="006E0E3D"/>
    <w:rsid w:val="006F6A07"/>
    <w:rsid w:val="006F7C73"/>
    <w:rsid w:val="007019A7"/>
    <w:rsid w:val="00714068"/>
    <w:rsid w:val="00724265"/>
    <w:rsid w:val="007362DE"/>
    <w:rsid w:val="007642E9"/>
    <w:rsid w:val="0076457A"/>
    <w:rsid w:val="007D29B4"/>
    <w:rsid w:val="007D3557"/>
    <w:rsid w:val="007E018A"/>
    <w:rsid w:val="00816B7E"/>
    <w:rsid w:val="0083682C"/>
    <w:rsid w:val="00865789"/>
    <w:rsid w:val="008B0A51"/>
    <w:rsid w:val="008D3300"/>
    <w:rsid w:val="008F4885"/>
    <w:rsid w:val="00907704"/>
    <w:rsid w:val="00925747"/>
    <w:rsid w:val="009321E6"/>
    <w:rsid w:val="00945DD3"/>
    <w:rsid w:val="00956AD7"/>
    <w:rsid w:val="009651E2"/>
    <w:rsid w:val="00983D93"/>
    <w:rsid w:val="009A31B2"/>
    <w:rsid w:val="009A6741"/>
    <w:rsid w:val="009D47D7"/>
    <w:rsid w:val="009E62CB"/>
    <w:rsid w:val="00A01BD4"/>
    <w:rsid w:val="00A046D4"/>
    <w:rsid w:val="00AB7A0B"/>
    <w:rsid w:val="00AE2CD9"/>
    <w:rsid w:val="00AF078D"/>
    <w:rsid w:val="00AF3434"/>
    <w:rsid w:val="00AF5D7F"/>
    <w:rsid w:val="00B304C5"/>
    <w:rsid w:val="00B35E9E"/>
    <w:rsid w:val="00B73979"/>
    <w:rsid w:val="00BB2AB0"/>
    <w:rsid w:val="00BE2894"/>
    <w:rsid w:val="00BE4901"/>
    <w:rsid w:val="00BF7E9F"/>
    <w:rsid w:val="00C13289"/>
    <w:rsid w:val="00C26D54"/>
    <w:rsid w:val="00C5390F"/>
    <w:rsid w:val="00C712C0"/>
    <w:rsid w:val="00C71FAB"/>
    <w:rsid w:val="00C721D1"/>
    <w:rsid w:val="00C803A8"/>
    <w:rsid w:val="00CA4EC9"/>
    <w:rsid w:val="00CB0F32"/>
    <w:rsid w:val="00CE3C63"/>
    <w:rsid w:val="00CE6224"/>
    <w:rsid w:val="00D01952"/>
    <w:rsid w:val="00D41360"/>
    <w:rsid w:val="00D45783"/>
    <w:rsid w:val="00D710B8"/>
    <w:rsid w:val="00DD24AE"/>
    <w:rsid w:val="00DF405D"/>
    <w:rsid w:val="00E20403"/>
    <w:rsid w:val="00E21D68"/>
    <w:rsid w:val="00E84988"/>
    <w:rsid w:val="00E96A0D"/>
    <w:rsid w:val="00ED21D1"/>
    <w:rsid w:val="00EE0525"/>
    <w:rsid w:val="00EE0872"/>
    <w:rsid w:val="00F619AD"/>
    <w:rsid w:val="00F912D8"/>
    <w:rsid w:val="00FA03A8"/>
    <w:rsid w:val="00FB6D95"/>
    <w:rsid w:val="00FC146D"/>
    <w:rsid w:val="00FC562F"/>
    <w:rsid w:val="00FD0947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26"/>
      </w:numPr>
      <w:tabs>
        <w:tab w:val="clear" w:pos="34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1045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60</cp:revision>
  <cp:lastPrinted>2014-04-14T10:04:00Z</cp:lastPrinted>
  <dcterms:created xsi:type="dcterms:W3CDTF">2014-02-20T11:11:00Z</dcterms:created>
  <dcterms:modified xsi:type="dcterms:W3CDTF">2016-02-11T14:17:00Z</dcterms:modified>
</cp:coreProperties>
</file>